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96" w:rsidRDefault="0009451E" w:rsidP="0009451E">
      <w:r>
        <w:rPr>
          <w:noProof/>
          <w:lang w:eastAsia="hu-HU"/>
        </w:rPr>
        <w:drawing>
          <wp:inline distT="0" distB="0" distL="0" distR="0">
            <wp:extent cx="5664200" cy="575953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3.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86492" cy="5782199"/>
                    </a:xfrm>
                    <a:prstGeom prst="rect">
                      <a:avLst/>
                    </a:prstGeom>
                  </pic:spPr>
                </pic:pic>
              </a:graphicData>
            </a:graphic>
          </wp:inline>
        </w:drawing>
      </w:r>
    </w:p>
    <w:p w:rsidR="0009451E" w:rsidRDefault="0009451E" w:rsidP="0009451E"/>
    <w:p w:rsidR="0009451E" w:rsidRDefault="0009451E" w:rsidP="0009451E"/>
    <w:p w:rsidR="0009451E" w:rsidRPr="0009451E" w:rsidRDefault="0009451E" w:rsidP="0009451E">
      <w:pPr>
        <w:rPr>
          <w:sz w:val="26"/>
          <w:szCs w:val="26"/>
        </w:rPr>
      </w:pPr>
    </w:p>
    <w:p w:rsidR="0009451E" w:rsidRPr="0009451E" w:rsidRDefault="0009451E" w:rsidP="0009451E">
      <w:pPr>
        <w:pStyle w:val="Nincstrkz"/>
        <w:rPr>
          <w:rFonts w:ascii="Script MT Bold" w:hAnsi="Script MT Bold"/>
          <w:sz w:val="26"/>
          <w:szCs w:val="26"/>
        </w:rPr>
      </w:pPr>
      <w:r w:rsidRPr="0009451E">
        <w:rPr>
          <w:rFonts w:ascii="Script MT Bold" w:hAnsi="Script MT Bold"/>
          <w:sz w:val="26"/>
          <w:szCs w:val="26"/>
        </w:rPr>
        <w:t>„Ugyanazokért az alapvet</w:t>
      </w:r>
      <w:r w:rsidRPr="0009451E">
        <w:rPr>
          <w:rFonts w:ascii="Cambria" w:hAnsi="Cambria" w:cs="Cambria"/>
          <w:sz w:val="26"/>
          <w:szCs w:val="26"/>
        </w:rPr>
        <w:t>ő</w:t>
      </w:r>
      <w:r w:rsidRPr="0009451E">
        <w:rPr>
          <w:rFonts w:ascii="Script MT Bold" w:hAnsi="Script MT Bold"/>
          <w:sz w:val="26"/>
          <w:szCs w:val="26"/>
        </w:rPr>
        <w:t xml:space="preserve"> emberi c</w:t>
      </w:r>
      <w:r w:rsidRPr="0009451E">
        <w:rPr>
          <w:rFonts w:ascii="Script MT Bold" w:hAnsi="Script MT Bold" w:cs="Script MT Bold"/>
          <w:sz w:val="26"/>
          <w:szCs w:val="26"/>
        </w:rPr>
        <w:t>é</w:t>
      </w:r>
      <w:r w:rsidRPr="0009451E">
        <w:rPr>
          <w:rFonts w:ascii="Script MT Bold" w:hAnsi="Script MT Bold"/>
          <w:sz w:val="26"/>
          <w:szCs w:val="26"/>
        </w:rPr>
        <w:t>lok</w:t>
      </w:r>
      <w:r w:rsidRPr="0009451E">
        <w:rPr>
          <w:rFonts w:ascii="Script MT Bold" w:hAnsi="Script MT Bold" w:cs="Script MT Bold"/>
          <w:sz w:val="26"/>
          <w:szCs w:val="26"/>
        </w:rPr>
        <w:t>é</w:t>
      </w:r>
      <w:r w:rsidRPr="0009451E">
        <w:rPr>
          <w:rFonts w:ascii="Script MT Bold" w:hAnsi="Script MT Bold"/>
          <w:sz w:val="26"/>
          <w:szCs w:val="26"/>
        </w:rPr>
        <w:t xml:space="preserve">rt dolgozunk </w:t>
      </w:r>
      <w:r w:rsidRPr="0009451E">
        <w:rPr>
          <w:rFonts w:ascii="Script MT Bold" w:hAnsi="Script MT Bold" w:cs="Script MT Bold"/>
          <w:sz w:val="26"/>
          <w:szCs w:val="26"/>
        </w:rPr>
        <w:t>é</w:t>
      </w:r>
      <w:r w:rsidRPr="0009451E">
        <w:rPr>
          <w:rFonts w:ascii="Script MT Bold" w:hAnsi="Script MT Bold"/>
          <w:sz w:val="26"/>
          <w:szCs w:val="26"/>
        </w:rPr>
        <w:t>s k</w:t>
      </w:r>
      <w:r w:rsidRPr="0009451E">
        <w:rPr>
          <w:rFonts w:ascii="Script MT Bold" w:hAnsi="Script MT Bold" w:cs="Script MT Bold"/>
          <w:sz w:val="26"/>
          <w:szCs w:val="26"/>
        </w:rPr>
        <w:t>ü</w:t>
      </w:r>
      <w:r w:rsidRPr="0009451E">
        <w:rPr>
          <w:rFonts w:ascii="Script MT Bold" w:hAnsi="Script MT Bold"/>
          <w:sz w:val="26"/>
          <w:szCs w:val="26"/>
        </w:rPr>
        <w:t>zd</w:t>
      </w:r>
      <w:r w:rsidRPr="0009451E">
        <w:rPr>
          <w:rFonts w:ascii="Script MT Bold" w:hAnsi="Script MT Bold" w:cs="Script MT Bold"/>
          <w:sz w:val="26"/>
          <w:szCs w:val="26"/>
        </w:rPr>
        <w:t>ü</w:t>
      </w:r>
      <w:r w:rsidRPr="0009451E">
        <w:rPr>
          <w:rFonts w:ascii="Script MT Bold" w:hAnsi="Script MT Bold"/>
          <w:sz w:val="26"/>
          <w:szCs w:val="26"/>
        </w:rPr>
        <w:t xml:space="preserve">nk. </w:t>
      </w:r>
    </w:p>
    <w:p w:rsidR="0009451E" w:rsidRPr="0009451E" w:rsidRDefault="0009451E" w:rsidP="0009451E">
      <w:pPr>
        <w:pStyle w:val="Nincstrkz"/>
        <w:rPr>
          <w:rFonts w:ascii="Script MT Bold" w:hAnsi="Script MT Bold"/>
          <w:sz w:val="26"/>
          <w:szCs w:val="26"/>
        </w:rPr>
      </w:pPr>
      <w:r w:rsidRPr="0009451E">
        <w:rPr>
          <w:rFonts w:ascii="Script MT Bold" w:hAnsi="Script MT Bold"/>
          <w:sz w:val="26"/>
          <w:szCs w:val="26"/>
        </w:rPr>
        <w:t>K</w:t>
      </w:r>
      <w:r w:rsidRPr="0009451E">
        <w:rPr>
          <w:rFonts w:ascii="Script MT Bold" w:hAnsi="Script MT Bold" w:cs="Script MT Bold"/>
          <w:sz w:val="26"/>
          <w:szCs w:val="26"/>
        </w:rPr>
        <w:t>ö</w:t>
      </w:r>
      <w:r w:rsidRPr="0009451E">
        <w:rPr>
          <w:rFonts w:ascii="Script MT Bold" w:hAnsi="Script MT Bold"/>
          <w:sz w:val="26"/>
          <w:szCs w:val="26"/>
        </w:rPr>
        <w:t>zben azonban nem vessz</w:t>
      </w:r>
      <w:r w:rsidRPr="0009451E">
        <w:rPr>
          <w:rFonts w:ascii="Script MT Bold" w:hAnsi="Script MT Bold" w:cs="Script MT Bold"/>
          <w:sz w:val="26"/>
          <w:szCs w:val="26"/>
        </w:rPr>
        <w:t>ü</w:t>
      </w:r>
      <w:r w:rsidRPr="0009451E">
        <w:rPr>
          <w:rFonts w:ascii="Script MT Bold" w:hAnsi="Script MT Bold"/>
          <w:sz w:val="26"/>
          <w:szCs w:val="26"/>
        </w:rPr>
        <w:t xml:space="preserve">k </w:t>
      </w:r>
      <w:r w:rsidRPr="0009451E">
        <w:rPr>
          <w:rFonts w:ascii="Script MT Bold" w:hAnsi="Script MT Bold" w:cs="Script MT Bold"/>
          <w:sz w:val="26"/>
          <w:szCs w:val="26"/>
        </w:rPr>
        <w:t>é</w:t>
      </w:r>
      <w:r w:rsidRPr="0009451E">
        <w:rPr>
          <w:rFonts w:ascii="Script MT Bold" w:hAnsi="Script MT Bold"/>
          <w:sz w:val="26"/>
          <w:szCs w:val="26"/>
        </w:rPr>
        <w:t>szre, mennyire fontos, hogy e c</w:t>
      </w:r>
      <w:r w:rsidRPr="0009451E">
        <w:rPr>
          <w:rFonts w:ascii="Script MT Bold" w:hAnsi="Script MT Bold" w:cs="Script MT Bold"/>
          <w:sz w:val="26"/>
          <w:szCs w:val="26"/>
        </w:rPr>
        <w:t>é</w:t>
      </w:r>
      <w:r w:rsidRPr="0009451E">
        <w:rPr>
          <w:rFonts w:ascii="Script MT Bold" w:hAnsi="Script MT Bold"/>
          <w:sz w:val="26"/>
          <w:szCs w:val="26"/>
        </w:rPr>
        <w:t>lok el</w:t>
      </w:r>
      <w:r w:rsidRPr="0009451E">
        <w:rPr>
          <w:rFonts w:ascii="Script MT Bold" w:hAnsi="Script MT Bold" w:cs="Script MT Bold"/>
          <w:sz w:val="26"/>
          <w:szCs w:val="26"/>
        </w:rPr>
        <w:t>é</w:t>
      </w:r>
      <w:r w:rsidRPr="0009451E">
        <w:rPr>
          <w:rFonts w:ascii="Script MT Bold" w:hAnsi="Script MT Bold"/>
          <w:sz w:val="26"/>
          <w:szCs w:val="26"/>
        </w:rPr>
        <w:t>r</w:t>
      </w:r>
      <w:r w:rsidRPr="0009451E">
        <w:rPr>
          <w:rFonts w:ascii="Script MT Bold" w:hAnsi="Script MT Bold" w:cs="Script MT Bold"/>
          <w:sz w:val="26"/>
          <w:szCs w:val="26"/>
        </w:rPr>
        <w:t>é</w:t>
      </w:r>
      <w:r w:rsidRPr="0009451E">
        <w:rPr>
          <w:rFonts w:ascii="Script MT Bold" w:hAnsi="Script MT Bold"/>
          <w:sz w:val="26"/>
          <w:szCs w:val="26"/>
        </w:rPr>
        <w:t>s</w:t>
      </w:r>
      <w:r w:rsidRPr="0009451E">
        <w:rPr>
          <w:rFonts w:ascii="Script MT Bold" w:hAnsi="Script MT Bold" w:cs="Script MT Bold"/>
          <w:sz w:val="26"/>
          <w:szCs w:val="26"/>
        </w:rPr>
        <w:t>éé</w:t>
      </w:r>
      <w:r w:rsidRPr="0009451E">
        <w:rPr>
          <w:rFonts w:ascii="Script MT Bold" w:hAnsi="Script MT Bold"/>
          <w:sz w:val="26"/>
          <w:szCs w:val="26"/>
        </w:rPr>
        <w:t>rt tisztess</w:t>
      </w:r>
      <w:r w:rsidRPr="0009451E">
        <w:rPr>
          <w:rFonts w:ascii="Script MT Bold" w:hAnsi="Script MT Bold" w:cs="Script MT Bold"/>
          <w:sz w:val="26"/>
          <w:szCs w:val="26"/>
        </w:rPr>
        <w:t>é</w:t>
      </w:r>
      <w:r w:rsidRPr="0009451E">
        <w:rPr>
          <w:rFonts w:ascii="Script MT Bold" w:hAnsi="Script MT Bold"/>
          <w:sz w:val="26"/>
          <w:szCs w:val="26"/>
        </w:rPr>
        <w:t>ges eszk</w:t>
      </w:r>
      <w:r w:rsidRPr="0009451E">
        <w:rPr>
          <w:rFonts w:ascii="Script MT Bold" w:hAnsi="Script MT Bold" w:cs="Script MT Bold"/>
          <w:sz w:val="26"/>
          <w:szCs w:val="26"/>
        </w:rPr>
        <w:t>ö</w:t>
      </w:r>
      <w:r w:rsidRPr="0009451E">
        <w:rPr>
          <w:rFonts w:ascii="Script MT Bold" w:hAnsi="Script MT Bold"/>
          <w:sz w:val="26"/>
          <w:szCs w:val="26"/>
        </w:rPr>
        <w:t>z</w:t>
      </w:r>
      <w:r w:rsidRPr="0009451E">
        <w:rPr>
          <w:rFonts w:ascii="Script MT Bold" w:hAnsi="Script MT Bold" w:cs="Script MT Bold"/>
          <w:sz w:val="26"/>
          <w:szCs w:val="26"/>
        </w:rPr>
        <w:t>ö</w:t>
      </w:r>
      <w:r w:rsidRPr="0009451E">
        <w:rPr>
          <w:rFonts w:ascii="Script MT Bold" w:hAnsi="Script MT Bold"/>
          <w:sz w:val="26"/>
          <w:szCs w:val="26"/>
        </w:rPr>
        <w:t>kkel harcoljunk. Az eszk</w:t>
      </w:r>
      <w:r w:rsidRPr="0009451E">
        <w:rPr>
          <w:rFonts w:ascii="Script MT Bold" w:hAnsi="Script MT Bold" w:cs="Script MT Bold"/>
          <w:sz w:val="26"/>
          <w:szCs w:val="26"/>
        </w:rPr>
        <w:t>ö</w:t>
      </w:r>
      <w:r w:rsidRPr="0009451E">
        <w:rPr>
          <w:rFonts w:ascii="Script MT Bold" w:hAnsi="Script MT Bold"/>
          <w:sz w:val="26"/>
          <w:szCs w:val="26"/>
        </w:rPr>
        <w:t>zt, a m</w:t>
      </w:r>
      <w:r w:rsidRPr="0009451E">
        <w:rPr>
          <w:rFonts w:ascii="Script MT Bold" w:hAnsi="Script MT Bold" w:cs="Script MT Bold"/>
          <w:sz w:val="26"/>
          <w:szCs w:val="26"/>
        </w:rPr>
        <w:t>ó</w:t>
      </w:r>
      <w:r w:rsidRPr="0009451E">
        <w:rPr>
          <w:rFonts w:ascii="Script MT Bold" w:hAnsi="Script MT Bold"/>
          <w:sz w:val="26"/>
          <w:szCs w:val="26"/>
        </w:rPr>
        <w:t xml:space="preserve">dszert mindig </w:t>
      </w:r>
      <w:r w:rsidRPr="0009451E">
        <w:rPr>
          <w:rFonts w:ascii="Script MT Bold" w:hAnsi="Script MT Bold" w:cs="Script MT Bold"/>
          <w:sz w:val="26"/>
          <w:szCs w:val="26"/>
        </w:rPr>
        <w:t>ú</w:t>
      </w:r>
      <w:r w:rsidRPr="0009451E">
        <w:rPr>
          <w:rFonts w:ascii="Script MT Bold" w:hAnsi="Script MT Bold"/>
          <w:sz w:val="26"/>
          <w:szCs w:val="26"/>
        </w:rPr>
        <w:t>gy kell megv</w:t>
      </w:r>
      <w:r w:rsidRPr="0009451E">
        <w:rPr>
          <w:rFonts w:ascii="Script MT Bold" w:hAnsi="Script MT Bold" w:cs="Script MT Bold"/>
          <w:sz w:val="26"/>
          <w:szCs w:val="26"/>
        </w:rPr>
        <w:t>á</w:t>
      </w:r>
      <w:r w:rsidRPr="0009451E">
        <w:rPr>
          <w:rFonts w:ascii="Script MT Bold" w:hAnsi="Script MT Bold"/>
          <w:sz w:val="26"/>
          <w:szCs w:val="26"/>
        </w:rPr>
        <w:t>lasztani, hogy lehet</w:t>
      </w:r>
      <w:r w:rsidRPr="0009451E">
        <w:rPr>
          <w:rFonts w:ascii="Cambria" w:hAnsi="Cambria" w:cs="Cambria"/>
          <w:sz w:val="26"/>
          <w:szCs w:val="26"/>
        </w:rPr>
        <w:t>ő</w:t>
      </w:r>
      <w:r w:rsidRPr="0009451E">
        <w:rPr>
          <w:rFonts w:ascii="Script MT Bold" w:hAnsi="Script MT Bold"/>
          <w:sz w:val="26"/>
          <w:szCs w:val="26"/>
        </w:rPr>
        <w:t>leg ne romboljunk vele.”</w:t>
      </w:r>
    </w:p>
    <w:p w:rsidR="0009451E" w:rsidRPr="0009451E" w:rsidRDefault="0009451E" w:rsidP="0009451E">
      <w:pPr>
        <w:rPr>
          <w:rFonts w:ascii="Script MT Bold" w:hAnsi="Script MT Bold"/>
        </w:rPr>
      </w:pPr>
    </w:p>
    <w:p w:rsidR="0009451E" w:rsidRDefault="0009451E" w:rsidP="0009451E">
      <w:pPr>
        <w:rPr>
          <w:rFonts w:ascii="Script MT Bold" w:hAnsi="Script MT Bold"/>
        </w:rPr>
      </w:pP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r w:rsidRPr="0009451E">
        <w:rPr>
          <w:rFonts w:ascii="Script MT Bold" w:hAnsi="Script MT Bold"/>
        </w:rPr>
        <w:tab/>
      </w:r>
      <w:proofErr w:type="spellStart"/>
      <w:r w:rsidRPr="0009451E">
        <w:rPr>
          <w:rFonts w:ascii="Script MT Bold" w:hAnsi="Script MT Bold"/>
        </w:rPr>
        <w:t>Tendzin</w:t>
      </w:r>
      <w:proofErr w:type="spellEnd"/>
      <w:r w:rsidRPr="0009451E">
        <w:rPr>
          <w:rFonts w:ascii="Script MT Bold" w:hAnsi="Script MT Bold"/>
        </w:rPr>
        <w:t xml:space="preserve"> </w:t>
      </w:r>
      <w:proofErr w:type="spellStart"/>
      <w:r w:rsidRPr="0009451E">
        <w:rPr>
          <w:rFonts w:ascii="Script MT Bold" w:hAnsi="Script MT Bold"/>
        </w:rPr>
        <w:t>Gjaco</w:t>
      </w:r>
      <w:proofErr w:type="spellEnd"/>
      <w:r w:rsidRPr="0009451E">
        <w:rPr>
          <w:rFonts w:ascii="Script MT Bold" w:hAnsi="Script MT Bold"/>
        </w:rPr>
        <w:t xml:space="preserve"> (Dalai Láma)</w:t>
      </w:r>
    </w:p>
    <w:p w:rsidR="00FC3000" w:rsidRDefault="00FC3000" w:rsidP="0009451E">
      <w:pPr>
        <w:rPr>
          <w:rFonts w:ascii="Script MT Bold" w:hAnsi="Script MT Bold"/>
        </w:rPr>
      </w:pPr>
    </w:p>
    <w:p w:rsidR="00FC3000" w:rsidRDefault="00FC3000" w:rsidP="0009451E">
      <w:pPr>
        <w:rPr>
          <w:rFonts w:ascii="Script MT Bold" w:hAnsi="Script MT Bold"/>
        </w:rPr>
      </w:pPr>
    </w:p>
    <w:p w:rsidR="00FC3000" w:rsidRDefault="00FC3000" w:rsidP="0009451E">
      <w:pPr>
        <w:rPr>
          <w:rFonts w:ascii="Script MT Bold" w:hAnsi="Script MT Bold"/>
        </w:rPr>
      </w:pPr>
    </w:p>
    <w:p w:rsidR="00991BC7" w:rsidRPr="00580209" w:rsidRDefault="00226A10" w:rsidP="007E7554">
      <w:pPr>
        <w:pStyle w:val="Kiemeltidzet"/>
        <w:rPr>
          <w:rFonts w:ascii="Times New Roman" w:hAnsi="Times New Roman" w:cs="Times New Roman"/>
          <w:color w:val="000000" w:themeColor="text1"/>
          <w:sz w:val="26"/>
          <w:szCs w:val="26"/>
        </w:rPr>
      </w:pPr>
      <w:r w:rsidRPr="00580209">
        <w:rPr>
          <w:rFonts w:ascii="Times New Roman" w:hAnsi="Times New Roman" w:cs="Times New Roman"/>
          <w:color w:val="000000" w:themeColor="text1"/>
          <w:sz w:val="26"/>
          <w:szCs w:val="26"/>
        </w:rPr>
        <w:lastRenderedPageBreak/>
        <w:t>Preambulum</w:t>
      </w:r>
    </w:p>
    <w:p w:rsidR="00991BC7" w:rsidRPr="000E6606" w:rsidRDefault="00991BC7" w:rsidP="00991BC7">
      <w:pPr>
        <w:spacing w:line="276" w:lineRule="auto"/>
        <w:jc w:val="both"/>
        <w:rPr>
          <w:rFonts w:ascii="Times New Roman" w:hAnsi="Times New Roman" w:cs="Times New Roman"/>
        </w:rPr>
      </w:pP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rPr>
        <w:t>A Magyar Ökölvívó Szakszövetség Etikai Kódexének kialakítása során az a cél vezérelt bennünket, hogy egy olyan hasznos útmutató készüljön, amely segítséget és védelmet nyújt a szövetség tagjainak, illetve tájékoztatja a sportágunk támogatóit a szakszövetség által képviselt és megkövetelt viselkedési normákról. A kódexben megfogalmaztuk a szakszövetség alapvető etikai elveit, viselkedési és sportági kultúránk sajátosságait, az érdekérvényesítés lehetőségeit, a prioritásokat és a felelősség egyes kérdéseit.  A dokumentumban megfogalmazott normáink az átlagosnál magasabb követelményeket támasztanak a Szakszövetség tagjaival szemben, mert úgy ítéljük meg, hogy egyes esetekben az egyébként jogszabályban nem ütköző, jó szándékú cselekedetek is káros következményekkel járhatnak a Szakszövetségre és tagjaira nézve.</w:t>
      </w: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rPr>
        <w:t xml:space="preserve"> Az olyan alapvető etikai elveken túl, mint az egyetemes emberi jogok védelme és tiszteletben tartása, a becsület, a bizalom, az emberség, a tolerancia és a felelősség kultúránk alapját képezik az olyan közösen vallott sportági értékeink is, mint a tisztesség, az elkötelezettség, a szakértelem, az eredményesség, a kiválóságra való törekvés, a fenntarthatóság és a jókedv.</w:t>
      </w: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b/>
        </w:rPr>
        <w:t>Tisztesség</w:t>
      </w:r>
      <w:r w:rsidRPr="000E6606">
        <w:rPr>
          <w:rFonts w:ascii="Times New Roman" w:hAnsi="Times New Roman" w:cs="Times New Roman"/>
        </w:rPr>
        <w:t xml:space="preserve"> – becsületesek, tisztességesek és megbízhatóak vagyunk. A tisztesség minden cselekedetünk központi elve, meghatározója annak, miként mi magunk cselekszünk, ahogyan egymással, illetve minden sporttársunkkal szemben viselkedünk. </w:t>
      </w: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b/>
        </w:rPr>
        <w:t>Elkötelezettség</w:t>
      </w:r>
      <w:r w:rsidRPr="000E6606">
        <w:rPr>
          <w:rFonts w:ascii="Times New Roman" w:hAnsi="Times New Roman" w:cs="Times New Roman"/>
        </w:rPr>
        <w:t xml:space="preserve"> – elkötelezettek vagyunk sportágunk, csapattársaink, közösségeink, szurkolóink irányába, és azt akarjuk, hogy Szakszövetségünk összességében pozitívan járuljanak hozzá a sportág fejlődéséhez. </w:t>
      </w: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b/>
        </w:rPr>
        <w:t>Szakértelem</w:t>
      </w:r>
      <w:r w:rsidRPr="000E6606">
        <w:rPr>
          <w:rFonts w:ascii="Times New Roman" w:hAnsi="Times New Roman" w:cs="Times New Roman"/>
        </w:rPr>
        <w:t xml:space="preserve"> és kiválóságra való törekvés – mindenben, amit teszünk, a legjobbak szeretnénk lenni, célunk, hogy feladatainkat színvonalasan, magunk és támogatóink megelégedésére teljesítsük. Eredményesség – az a célunk, hogy olyan sport tevékenységet folytassunk, amivel évről évre növelni tudjuk az ökölvívó sport presztízsét. </w:t>
      </w:r>
    </w:p>
    <w:p w:rsidR="00991BC7"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b/>
        </w:rPr>
        <w:t>Fenntarthatóság</w:t>
      </w:r>
      <w:r w:rsidRPr="000E6606">
        <w:rPr>
          <w:rFonts w:ascii="Times New Roman" w:hAnsi="Times New Roman" w:cs="Times New Roman"/>
        </w:rPr>
        <w:t xml:space="preserve"> – arra törekszünk, hogy a fenntarthatósági szempontok figyelembe vételével működjön a Szakszövetség, ami stratégiai gondolkodást, elkötelezettséget és magas szintű működési kultúrát igényel, ehhez a teljes transzparencia elengedhetetlen eszköz és cél. </w:t>
      </w:r>
    </w:p>
    <w:p w:rsidR="00FC3000" w:rsidRPr="000E6606" w:rsidRDefault="00991BC7" w:rsidP="00991BC7">
      <w:pPr>
        <w:spacing w:line="276" w:lineRule="auto"/>
        <w:jc w:val="both"/>
        <w:rPr>
          <w:rFonts w:ascii="Times New Roman" w:hAnsi="Times New Roman" w:cs="Times New Roman"/>
        </w:rPr>
      </w:pPr>
      <w:r w:rsidRPr="000E6606">
        <w:rPr>
          <w:rFonts w:ascii="Times New Roman" w:hAnsi="Times New Roman" w:cs="Times New Roman"/>
          <w:b/>
        </w:rPr>
        <w:t xml:space="preserve">Jókedv </w:t>
      </w:r>
      <w:r w:rsidRPr="000E6606">
        <w:rPr>
          <w:rFonts w:ascii="Times New Roman" w:hAnsi="Times New Roman" w:cs="Times New Roman"/>
        </w:rPr>
        <w:t>a sportban, a munkában - örömünket leljük a sportágunk művelésében, jó érzés egy kiemelkedő teljesítményt nyújtó csapat tagjának lenni. S ha ez már nem így van, akkor változtatnunk kell azon, amit csinálunk, és ahogyan azt csináljuk.</w:t>
      </w:r>
    </w:p>
    <w:p w:rsidR="00991BC7" w:rsidRPr="000E6606" w:rsidRDefault="00991BC7" w:rsidP="00991BC7">
      <w:pPr>
        <w:spacing w:before="100" w:beforeAutospacing="1" w:after="100" w:afterAutospacing="1"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Az Etikai Kódex feladata az általános elvek és az edzők-vezetők, valamint versenyzők körében felmerült leggyakoribb helyzetekre vonatkozó döntési szabályok rögzítése. Kiemelt célja az edzőkkel együtt dolgozó versenyzők fejlődésének és védelmének biztosítása.  A jelen kódex általánosan is érvényes értékrendet rögzít. </w:t>
      </w:r>
    </w:p>
    <w:p w:rsidR="001536E1" w:rsidRPr="000E6606" w:rsidRDefault="00991BC7" w:rsidP="00991BC7">
      <w:pPr>
        <w:spacing w:before="100" w:beforeAutospacing="1"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Az Etikai és Viselkedési Kódex elsősorban az edzőket érinti, akiknek hatáskörébe tartozik a sportoló gyermekek felkészülésének irányítása az ökölvívó tudásának fejlesztése, azonban egyaránt vonatkozik a Szakszövetség minden tagjára, a sportolóira, szerződéses alkalmazottjára, illetve önkéntes, nem fizetett segítőjére.  A jelen Etikai és Viselkedési Kódex szerzője a Magyar Ökölvívó Szakszövetség, amely egyben gondoskodik annak betartásáról valamint szükségszerű mosósításáról.  </w:t>
      </w:r>
    </w:p>
    <w:p w:rsidR="00991BC7" w:rsidRPr="000E6606" w:rsidRDefault="00991BC7" w:rsidP="00991BC7">
      <w:pPr>
        <w:spacing w:before="100" w:beforeAutospacing="1"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lastRenderedPageBreak/>
        <w:t>Minden olyan személy, aki tagja vagy sportolója, főállású, alkalmazottja vagy szerződéses partnere a Szakszövetségnek, teljes mértékben magára érvényesnek tekinti az Elnökség által jóváhagyott Etikai</w:t>
      </w:r>
      <w:r w:rsidR="003B5749">
        <w:rPr>
          <w:rFonts w:ascii="Times New Roman" w:eastAsia="Times New Roman" w:hAnsi="Times New Roman" w:cs="Times New Roman"/>
          <w:lang w:eastAsia="hu-HU"/>
        </w:rPr>
        <w:t>-</w:t>
      </w:r>
      <w:r w:rsidRPr="000E6606">
        <w:rPr>
          <w:rFonts w:ascii="Times New Roman" w:eastAsia="Times New Roman" w:hAnsi="Times New Roman" w:cs="Times New Roman"/>
          <w:lang w:eastAsia="hu-HU"/>
        </w:rPr>
        <w:t xml:space="preserve"> és Viselkedési Kódexet.</w:t>
      </w:r>
    </w:p>
    <w:p w:rsidR="00580209" w:rsidRDefault="00991BC7" w:rsidP="00580209">
      <w:pPr>
        <w:spacing w:before="100" w:beforeAutospacing="1"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A Magyar Ökölvívó Szakszövetség minden tagja</w:t>
      </w:r>
      <w:r w:rsidR="001536E1" w:rsidRPr="000E6606">
        <w:rPr>
          <w:rFonts w:ascii="Times New Roman" w:eastAsia="Times New Roman" w:hAnsi="Times New Roman" w:cs="Times New Roman"/>
          <w:lang w:eastAsia="hu-HU"/>
        </w:rPr>
        <w:t>, valamint a Sportfegyelmi- és Etikai</w:t>
      </w:r>
      <w:r w:rsidRPr="000E6606">
        <w:rPr>
          <w:rFonts w:ascii="Times New Roman" w:eastAsia="Times New Roman" w:hAnsi="Times New Roman" w:cs="Times New Roman"/>
          <w:lang w:eastAsia="hu-HU"/>
        </w:rPr>
        <w:t xml:space="preserve"> Bizottság felelőssége az Etika Kódex irányelveinek, előírásainak betartása, betartatása.</w:t>
      </w:r>
      <w:r w:rsidRPr="000E6606">
        <w:rPr>
          <w:rFonts w:ascii="Times New Roman" w:eastAsia="Times New Roman" w:hAnsi="Times New Roman" w:cs="Times New Roman"/>
          <w:lang w:eastAsia="hu-HU"/>
        </w:rPr>
        <w:br/>
        <w:t>A Magyar Ökölvívó Szakszövetség elkötelezett, hogy a Szakszövetség tagjai, edzői, sportolói, valamint a sport</w:t>
      </w:r>
      <w:r w:rsidR="001536E1" w:rsidRPr="000E6606">
        <w:rPr>
          <w:rFonts w:ascii="Times New Roman" w:eastAsia="Times New Roman" w:hAnsi="Times New Roman" w:cs="Times New Roman"/>
          <w:lang w:eastAsia="hu-HU"/>
        </w:rPr>
        <w:t>olók szülei/</w:t>
      </w:r>
      <w:r w:rsidRPr="000E6606">
        <w:rPr>
          <w:rFonts w:ascii="Times New Roman" w:eastAsia="Times New Roman" w:hAnsi="Times New Roman" w:cs="Times New Roman"/>
          <w:lang w:eastAsia="hu-HU"/>
        </w:rPr>
        <w:t>gondozói betartsák az Etik</w:t>
      </w:r>
      <w:r w:rsidR="001536E1" w:rsidRPr="000E6606">
        <w:rPr>
          <w:rFonts w:ascii="Times New Roman" w:eastAsia="Times New Roman" w:hAnsi="Times New Roman" w:cs="Times New Roman"/>
          <w:lang w:eastAsia="hu-HU"/>
        </w:rPr>
        <w:t xml:space="preserve">ai </w:t>
      </w:r>
      <w:r w:rsidRPr="000E6606">
        <w:rPr>
          <w:rFonts w:ascii="Times New Roman" w:eastAsia="Times New Roman" w:hAnsi="Times New Roman" w:cs="Times New Roman"/>
          <w:lang w:eastAsia="hu-HU"/>
        </w:rPr>
        <w:t xml:space="preserve">Kódex rendelkezéseit, mint az ökölvívás sportszerűségnek alapkövét. </w:t>
      </w:r>
    </w:p>
    <w:p w:rsidR="00225317" w:rsidRDefault="000E6606" w:rsidP="00580209">
      <w:pPr>
        <w:spacing w:before="100" w:beforeAutospacing="1" w:after="0" w:line="240" w:lineRule="auto"/>
        <w:jc w:val="both"/>
        <w:rPr>
          <w:rFonts w:ascii="Times New Roman" w:hAnsi="Times New Roman" w:cs="Times New Roman"/>
        </w:rPr>
      </w:pPr>
      <w:r w:rsidRPr="000E6606">
        <w:rPr>
          <w:rFonts w:ascii="Times New Roman" w:hAnsi="Times New Roman" w:cs="Times New Roman"/>
        </w:rPr>
        <w:t>Az ed</w:t>
      </w:r>
      <w:r w:rsidR="002D534F">
        <w:rPr>
          <w:rFonts w:ascii="Times New Roman" w:hAnsi="Times New Roman" w:cs="Times New Roman"/>
        </w:rPr>
        <w:t>zők Etikai és viselkedés kódexe</w:t>
      </w:r>
    </w:p>
    <w:p w:rsidR="00225317" w:rsidRDefault="00225317" w:rsidP="00225317">
      <w:pPr>
        <w:spacing w:before="100" w:beforeAutospacing="1" w:after="0" w:line="240" w:lineRule="auto"/>
        <w:jc w:val="both"/>
        <w:rPr>
          <w:rFonts w:ascii="Times New Roman" w:hAnsi="Times New Roman" w:cs="Times New Roman"/>
        </w:rPr>
      </w:pPr>
    </w:p>
    <w:p w:rsidR="003B5749" w:rsidRPr="000E6606" w:rsidRDefault="003B5749" w:rsidP="00EC1502">
      <w:pPr>
        <w:pStyle w:val="Cmsor1"/>
        <w:numPr>
          <w:ilvl w:val="0"/>
          <w:numId w:val="9"/>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Elfogadja és betartja s F</w:t>
      </w:r>
      <w:r w:rsidR="002D534F">
        <w:rPr>
          <w:rFonts w:ascii="Times New Roman" w:hAnsi="Times New Roman" w:cs="Times New Roman"/>
          <w:sz w:val="22"/>
          <w:szCs w:val="22"/>
        </w:rPr>
        <w:t>air Play szellemének szabályait</w:t>
      </w:r>
    </w:p>
    <w:p w:rsidR="003B5749" w:rsidRPr="000E6606" w:rsidRDefault="003B5749" w:rsidP="00EC1502">
      <w:pPr>
        <w:pStyle w:val="Cmsor1"/>
        <w:numPr>
          <w:ilvl w:val="0"/>
          <w:numId w:val="9"/>
        </w:numPr>
        <w:spacing w:before="0"/>
        <w:jc w:val="both"/>
        <w:rPr>
          <w:rFonts w:ascii="Times New Roman" w:hAnsi="Times New Roman" w:cs="Times New Roman"/>
          <w:b/>
          <w:sz w:val="22"/>
          <w:szCs w:val="22"/>
        </w:rPr>
      </w:pPr>
      <w:r w:rsidRPr="000E6606">
        <w:rPr>
          <w:rFonts w:ascii="Times New Roman" w:hAnsi="Times New Roman" w:cs="Times New Roman"/>
          <w:sz w:val="22"/>
          <w:szCs w:val="22"/>
        </w:rPr>
        <w:t>Példamutató életformát tanúsít. Mint ilyen, minden esetben köteles a Sport legmagasabb elvei, tisztasága és méltósága szerint vi</w:t>
      </w:r>
      <w:r w:rsidR="002D534F">
        <w:rPr>
          <w:rFonts w:ascii="Times New Roman" w:hAnsi="Times New Roman" w:cs="Times New Roman"/>
          <w:sz w:val="22"/>
          <w:szCs w:val="22"/>
        </w:rPr>
        <w:t>selkedni</w:t>
      </w:r>
    </w:p>
    <w:p w:rsidR="003B5749" w:rsidRPr="000E6606" w:rsidRDefault="003B5749" w:rsidP="00EC1502">
      <w:pPr>
        <w:pStyle w:val="Cmsor1"/>
        <w:numPr>
          <w:ilvl w:val="0"/>
          <w:numId w:val="9"/>
        </w:numPr>
        <w:spacing w:before="0"/>
        <w:jc w:val="both"/>
        <w:rPr>
          <w:rFonts w:ascii="Times New Roman" w:hAnsi="Times New Roman" w:cs="Times New Roman"/>
          <w:b/>
          <w:sz w:val="22"/>
          <w:szCs w:val="22"/>
        </w:rPr>
      </w:pPr>
      <w:r w:rsidRPr="000E6606">
        <w:rPr>
          <w:rFonts w:ascii="Times New Roman" w:hAnsi="Times New Roman" w:cs="Times New Roman"/>
          <w:sz w:val="22"/>
          <w:szCs w:val="22"/>
        </w:rPr>
        <w:t>Figyel a külső megjelenésre, mindig tisztán elfogadható sportöltö</w:t>
      </w:r>
      <w:r w:rsidR="002D534F">
        <w:rPr>
          <w:rFonts w:ascii="Times New Roman" w:hAnsi="Times New Roman" w:cs="Times New Roman"/>
          <w:sz w:val="22"/>
          <w:szCs w:val="22"/>
        </w:rPr>
        <w:t>zetben jelenik meg az edzéseken</w:t>
      </w:r>
    </w:p>
    <w:p w:rsidR="003B5749" w:rsidRPr="000E6606" w:rsidRDefault="003B5749" w:rsidP="00EC1502">
      <w:pPr>
        <w:pStyle w:val="Cmsor1"/>
        <w:numPr>
          <w:ilvl w:val="0"/>
          <w:numId w:val="9"/>
        </w:numPr>
        <w:spacing w:before="0"/>
        <w:jc w:val="both"/>
        <w:rPr>
          <w:rFonts w:ascii="Times New Roman" w:hAnsi="Times New Roman" w:cs="Times New Roman"/>
          <w:b/>
          <w:sz w:val="22"/>
          <w:szCs w:val="22"/>
        </w:rPr>
      </w:pPr>
      <w:r w:rsidRPr="000E6606">
        <w:rPr>
          <w:rFonts w:ascii="Times New Roman" w:hAnsi="Times New Roman" w:cs="Times New Roman"/>
          <w:sz w:val="22"/>
          <w:szCs w:val="22"/>
        </w:rPr>
        <w:t>Felelősségteljes magatartást tanúsít</w:t>
      </w:r>
    </w:p>
    <w:p w:rsidR="003B5749" w:rsidRPr="000E6606" w:rsidRDefault="003B5749" w:rsidP="003B5749">
      <w:pPr>
        <w:pStyle w:val="Cmsor1"/>
        <w:jc w:val="both"/>
        <w:rPr>
          <w:rFonts w:ascii="Times New Roman" w:hAnsi="Times New Roman" w:cs="Times New Roman"/>
          <w:b/>
          <w:sz w:val="22"/>
          <w:szCs w:val="22"/>
        </w:rPr>
      </w:pPr>
      <w:r>
        <w:rPr>
          <w:rFonts w:ascii="Times New Roman" w:hAnsi="Times New Roman" w:cs="Times New Roman"/>
          <w:sz w:val="22"/>
          <w:szCs w:val="22"/>
        </w:rPr>
        <w:t>Kötelessége a szakmával szemben</w:t>
      </w:r>
    </w:p>
    <w:p w:rsidR="003B5749" w:rsidRPr="000E6606" w:rsidRDefault="003B5749" w:rsidP="00EC1502">
      <w:pPr>
        <w:pStyle w:val="Cmsor1"/>
        <w:numPr>
          <w:ilvl w:val="0"/>
          <w:numId w:val="10"/>
        </w:numPr>
        <w:jc w:val="both"/>
        <w:rPr>
          <w:rFonts w:ascii="Times New Roman" w:hAnsi="Times New Roman" w:cs="Times New Roman"/>
          <w:b/>
          <w:sz w:val="22"/>
          <w:szCs w:val="22"/>
        </w:rPr>
      </w:pPr>
      <w:r w:rsidRPr="000E6606">
        <w:rPr>
          <w:rFonts w:ascii="Times New Roman" w:hAnsi="Times New Roman" w:cs="Times New Roman"/>
          <w:sz w:val="22"/>
          <w:szCs w:val="22"/>
        </w:rPr>
        <w:t>Szakmai felkészültség</w:t>
      </w:r>
    </w:p>
    <w:p w:rsidR="003B5749" w:rsidRPr="000E6606" w:rsidRDefault="003B5749" w:rsidP="00EC1502">
      <w:pPr>
        <w:pStyle w:val="Cmsor1"/>
        <w:numPr>
          <w:ilvl w:val="0"/>
          <w:numId w:val="10"/>
        </w:numPr>
        <w:spacing w:before="0"/>
        <w:jc w:val="both"/>
        <w:rPr>
          <w:rFonts w:ascii="Times New Roman" w:hAnsi="Times New Roman" w:cs="Times New Roman"/>
          <w:b/>
          <w:sz w:val="22"/>
          <w:szCs w:val="22"/>
        </w:rPr>
      </w:pPr>
      <w:r w:rsidRPr="000E6606">
        <w:rPr>
          <w:rFonts w:ascii="Times New Roman" w:hAnsi="Times New Roman" w:cs="Times New Roman"/>
          <w:sz w:val="22"/>
          <w:szCs w:val="22"/>
        </w:rPr>
        <w:t>Folyamatosan fejle</w:t>
      </w:r>
      <w:r w:rsidR="002D534F">
        <w:rPr>
          <w:rFonts w:ascii="Times New Roman" w:hAnsi="Times New Roman" w:cs="Times New Roman"/>
          <w:sz w:val="22"/>
          <w:szCs w:val="22"/>
        </w:rPr>
        <w:t>szti és javítja szakmai tudását</w:t>
      </w:r>
    </w:p>
    <w:p w:rsidR="003B5749" w:rsidRPr="000E6606" w:rsidRDefault="003B5749" w:rsidP="00EC1502">
      <w:pPr>
        <w:pStyle w:val="Cmsor1"/>
        <w:numPr>
          <w:ilvl w:val="0"/>
          <w:numId w:val="10"/>
        </w:numPr>
        <w:spacing w:before="0"/>
        <w:jc w:val="both"/>
        <w:rPr>
          <w:rFonts w:ascii="Times New Roman" w:hAnsi="Times New Roman" w:cs="Times New Roman"/>
          <w:b/>
          <w:sz w:val="22"/>
          <w:szCs w:val="22"/>
        </w:rPr>
      </w:pPr>
      <w:r w:rsidRPr="000E6606">
        <w:rPr>
          <w:rFonts w:ascii="Times New Roman" w:hAnsi="Times New Roman" w:cs="Times New Roman"/>
          <w:sz w:val="22"/>
          <w:szCs w:val="22"/>
        </w:rPr>
        <w:t>Megosztja szakmai tudásá</w:t>
      </w:r>
      <w:r w:rsidR="002D534F">
        <w:rPr>
          <w:rFonts w:ascii="Times New Roman" w:hAnsi="Times New Roman" w:cs="Times New Roman"/>
          <w:sz w:val="22"/>
          <w:szCs w:val="22"/>
        </w:rPr>
        <w:t>t, tapasztalatait edzőtársaival</w:t>
      </w:r>
    </w:p>
    <w:p w:rsidR="003B5749" w:rsidRPr="000E6606" w:rsidRDefault="003B5749" w:rsidP="00EC1502">
      <w:pPr>
        <w:pStyle w:val="Cmsor1"/>
        <w:numPr>
          <w:ilvl w:val="0"/>
          <w:numId w:val="10"/>
        </w:numPr>
        <w:spacing w:before="0"/>
        <w:jc w:val="both"/>
        <w:rPr>
          <w:rFonts w:ascii="Times New Roman" w:hAnsi="Times New Roman" w:cs="Times New Roman"/>
          <w:b/>
          <w:sz w:val="22"/>
          <w:szCs w:val="22"/>
        </w:rPr>
      </w:pPr>
      <w:r w:rsidRPr="000E6606">
        <w:rPr>
          <w:rFonts w:ascii="Times New Roman" w:hAnsi="Times New Roman" w:cs="Times New Roman"/>
          <w:sz w:val="22"/>
          <w:szCs w:val="22"/>
        </w:rPr>
        <w:t xml:space="preserve">Magas fokú pedagógiai felkészültség </w:t>
      </w:r>
    </w:p>
    <w:p w:rsidR="003B5749" w:rsidRPr="000E6606" w:rsidRDefault="003B5749" w:rsidP="00EC1502">
      <w:pPr>
        <w:pStyle w:val="Cmsor1"/>
        <w:numPr>
          <w:ilvl w:val="0"/>
          <w:numId w:val="10"/>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Erkölcsi példamutatás</w:t>
      </w:r>
    </w:p>
    <w:p w:rsidR="003B5749" w:rsidRPr="000E6606" w:rsidRDefault="002D534F" w:rsidP="00EC1502">
      <w:pPr>
        <w:pStyle w:val="Cmsor1"/>
        <w:numPr>
          <w:ilvl w:val="0"/>
          <w:numId w:val="10"/>
        </w:numPr>
        <w:spacing w:before="0"/>
        <w:jc w:val="both"/>
        <w:rPr>
          <w:rFonts w:ascii="Times New Roman" w:hAnsi="Times New Roman" w:cs="Times New Roman"/>
          <w:b/>
          <w:sz w:val="22"/>
          <w:szCs w:val="22"/>
        </w:rPr>
      </w:pPr>
      <w:r>
        <w:rPr>
          <w:rFonts w:ascii="Times New Roman" w:hAnsi="Times New Roman" w:cs="Times New Roman"/>
          <w:sz w:val="22"/>
          <w:szCs w:val="22"/>
        </w:rPr>
        <w:t>Viselkedésének kultu</w:t>
      </w:r>
      <w:r w:rsidR="003B5749" w:rsidRPr="000E6606">
        <w:rPr>
          <w:rFonts w:ascii="Times New Roman" w:hAnsi="Times New Roman" w:cs="Times New Roman"/>
          <w:sz w:val="22"/>
          <w:szCs w:val="22"/>
        </w:rPr>
        <w:t>ráltsága</w:t>
      </w:r>
    </w:p>
    <w:p w:rsidR="003B5749" w:rsidRDefault="003B5749" w:rsidP="00EC1502">
      <w:pPr>
        <w:pStyle w:val="Cmsor1"/>
        <w:numPr>
          <w:ilvl w:val="0"/>
          <w:numId w:val="10"/>
        </w:numPr>
        <w:spacing w:before="0"/>
        <w:jc w:val="both"/>
        <w:rPr>
          <w:rFonts w:ascii="Times New Roman" w:hAnsi="Times New Roman" w:cs="Times New Roman"/>
          <w:sz w:val="22"/>
          <w:szCs w:val="22"/>
        </w:rPr>
      </w:pPr>
      <w:r w:rsidRPr="000E6606">
        <w:rPr>
          <w:rFonts w:ascii="Times New Roman" w:hAnsi="Times New Roman" w:cs="Times New Roman"/>
          <w:sz w:val="22"/>
          <w:szCs w:val="22"/>
        </w:rPr>
        <w:t>Éljen a kommunikációs eszközökkel és fordítson figyelmet azok használatára széles körben</w:t>
      </w:r>
    </w:p>
    <w:p w:rsidR="003B5749" w:rsidRPr="003B5749" w:rsidRDefault="003B5749" w:rsidP="003B5749"/>
    <w:p w:rsidR="003B5749" w:rsidRDefault="003B5749" w:rsidP="003B5749">
      <w:pPr>
        <w:pStyle w:val="Cmsor1"/>
        <w:spacing w:before="0"/>
        <w:jc w:val="both"/>
        <w:rPr>
          <w:rFonts w:ascii="Times New Roman" w:hAnsi="Times New Roman" w:cs="Times New Roman"/>
          <w:sz w:val="22"/>
          <w:szCs w:val="22"/>
        </w:rPr>
      </w:pPr>
      <w:r w:rsidRPr="000E6606">
        <w:rPr>
          <w:rFonts w:ascii="Times New Roman" w:hAnsi="Times New Roman" w:cs="Times New Roman"/>
          <w:sz w:val="22"/>
          <w:szCs w:val="22"/>
        </w:rPr>
        <w:t>Kötelessége a szakszöv</w:t>
      </w:r>
      <w:r>
        <w:rPr>
          <w:rFonts w:ascii="Times New Roman" w:hAnsi="Times New Roman" w:cs="Times New Roman"/>
          <w:sz w:val="22"/>
          <w:szCs w:val="22"/>
        </w:rPr>
        <w:t>etséggel és kollégáival szembe</w:t>
      </w:r>
    </w:p>
    <w:p w:rsidR="003B5749" w:rsidRPr="003B5749" w:rsidRDefault="003B5749" w:rsidP="003B5749"/>
    <w:p w:rsidR="003B5749" w:rsidRPr="003B5749" w:rsidRDefault="002D534F" w:rsidP="00EC1502">
      <w:pPr>
        <w:pStyle w:val="Cmsor1"/>
        <w:numPr>
          <w:ilvl w:val="0"/>
          <w:numId w:val="11"/>
        </w:numPr>
        <w:spacing w:before="0"/>
        <w:ind w:left="782" w:hanging="357"/>
        <w:jc w:val="both"/>
        <w:rPr>
          <w:rFonts w:ascii="Times New Roman" w:hAnsi="Times New Roman" w:cs="Times New Roman"/>
          <w:sz w:val="22"/>
          <w:szCs w:val="22"/>
        </w:rPr>
      </w:pPr>
      <w:r>
        <w:rPr>
          <w:rFonts w:ascii="Times New Roman" w:hAnsi="Times New Roman" w:cs="Times New Roman"/>
          <w:sz w:val="22"/>
          <w:szCs w:val="22"/>
        </w:rPr>
        <w:t>Lojalitás a Szakszövetség és a kollé</w:t>
      </w:r>
      <w:r w:rsidR="003B5749" w:rsidRPr="000E6606">
        <w:rPr>
          <w:rFonts w:ascii="Times New Roman" w:hAnsi="Times New Roman" w:cs="Times New Roman"/>
          <w:sz w:val="22"/>
          <w:szCs w:val="22"/>
        </w:rPr>
        <w:t>gák iránt</w:t>
      </w:r>
    </w:p>
    <w:p w:rsidR="003B5749" w:rsidRPr="003B5749" w:rsidRDefault="003B5749" w:rsidP="00EC1502">
      <w:pPr>
        <w:pStyle w:val="Cmsor1"/>
        <w:numPr>
          <w:ilvl w:val="0"/>
          <w:numId w:val="11"/>
        </w:numPr>
        <w:spacing w:before="0"/>
        <w:ind w:left="782" w:hanging="357"/>
        <w:jc w:val="both"/>
        <w:rPr>
          <w:rFonts w:ascii="Times New Roman" w:hAnsi="Times New Roman" w:cs="Times New Roman"/>
          <w:sz w:val="22"/>
          <w:szCs w:val="22"/>
        </w:rPr>
      </w:pPr>
      <w:r w:rsidRPr="000E6606">
        <w:rPr>
          <w:rFonts w:ascii="Times New Roman" w:hAnsi="Times New Roman" w:cs="Times New Roman"/>
          <w:sz w:val="22"/>
          <w:szCs w:val="22"/>
        </w:rPr>
        <w:t>Egymás munkájának megbecsülése, tisztelete</w:t>
      </w:r>
    </w:p>
    <w:p w:rsidR="003B5749" w:rsidRPr="003B5749" w:rsidRDefault="003B5749" w:rsidP="00EC1502">
      <w:pPr>
        <w:pStyle w:val="Cmsor1"/>
        <w:numPr>
          <w:ilvl w:val="0"/>
          <w:numId w:val="11"/>
        </w:numPr>
        <w:spacing w:before="0"/>
        <w:ind w:left="782" w:hanging="357"/>
        <w:jc w:val="both"/>
        <w:rPr>
          <w:rFonts w:ascii="Times New Roman" w:hAnsi="Times New Roman" w:cs="Times New Roman"/>
          <w:sz w:val="22"/>
          <w:szCs w:val="22"/>
        </w:rPr>
      </w:pPr>
      <w:r w:rsidRPr="000E6606">
        <w:rPr>
          <w:rFonts w:ascii="Times New Roman" w:hAnsi="Times New Roman" w:cs="Times New Roman"/>
          <w:sz w:val="22"/>
          <w:szCs w:val="22"/>
        </w:rPr>
        <w:t>Kollegialitás szellemében megvalósuló együttműködés és kapcsolattar</w:t>
      </w:r>
      <w:r w:rsidR="002D534F">
        <w:rPr>
          <w:rFonts w:ascii="Times New Roman" w:hAnsi="Times New Roman" w:cs="Times New Roman"/>
          <w:sz w:val="22"/>
          <w:szCs w:val="22"/>
        </w:rPr>
        <w:t>t</w:t>
      </w:r>
      <w:r w:rsidRPr="000E6606">
        <w:rPr>
          <w:rFonts w:ascii="Times New Roman" w:hAnsi="Times New Roman" w:cs="Times New Roman"/>
          <w:sz w:val="22"/>
          <w:szCs w:val="22"/>
        </w:rPr>
        <w:t>ás</w:t>
      </w:r>
    </w:p>
    <w:p w:rsidR="003B5749" w:rsidRPr="003B5749" w:rsidRDefault="003B5749" w:rsidP="00EC1502">
      <w:pPr>
        <w:pStyle w:val="Cmsor1"/>
        <w:numPr>
          <w:ilvl w:val="0"/>
          <w:numId w:val="11"/>
        </w:numPr>
        <w:spacing w:before="0"/>
        <w:ind w:left="782" w:hanging="357"/>
        <w:jc w:val="both"/>
        <w:rPr>
          <w:rFonts w:ascii="Times New Roman" w:hAnsi="Times New Roman" w:cs="Times New Roman"/>
          <w:sz w:val="22"/>
          <w:szCs w:val="22"/>
        </w:rPr>
      </w:pPr>
      <w:r w:rsidRPr="000E6606">
        <w:rPr>
          <w:rFonts w:ascii="Times New Roman" w:hAnsi="Times New Roman" w:cs="Times New Roman"/>
          <w:sz w:val="22"/>
          <w:szCs w:val="22"/>
        </w:rPr>
        <w:t>A szakmai-módszertani újítások ösztönzése, támogatása</w:t>
      </w:r>
    </w:p>
    <w:p w:rsidR="003B5749" w:rsidRDefault="003B5749" w:rsidP="00EC1502">
      <w:pPr>
        <w:pStyle w:val="Cmsor1"/>
        <w:numPr>
          <w:ilvl w:val="0"/>
          <w:numId w:val="11"/>
        </w:numPr>
        <w:spacing w:before="0"/>
        <w:ind w:left="782" w:hanging="357"/>
        <w:jc w:val="both"/>
        <w:rPr>
          <w:rFonts w:ascii="Times New Roman" w:hAnsi="Times New Roman" w:cs="Times New Roman"/>
          <w:sz w:val="22"/>
          <w:szCs w:val="22"/>
        </w:rPr>
      </w:pPr>
      <w:r w:rsidRPr="000E6606">
        <w:rPr>
          <w:rFonts w:ascii="Times New Roman" w:hAnsi="Times New Roman" w:cs="Times New Roman"/>
          <w:sz w:val="22"/>
          <w:szCs w:val="22"/>
        </w:rPr>
        <w:t xml:space="preserve">A szakszövetség jó hírének védelme és terjesztése </w:t>
      </w:r>
    </w:p>
    <w:p w:rsidR="003B5749" w:rsidRDefault="003B5749" w:rsidP="003B5749"/>
    <w:p w:rsidR="003B5749" w:rsidRDefault="003B5749" w:rsidP="003B5749"/>
    <w:p w:rsidR="003B5749" w:rsidRDefault="003B5749" w:rsidP="003B5749"/>
    <w:p w:rsidR="003B5749" w:rsidRDefault="003B5749" w:rsidP="003B5749"/>
    <w:p w:rsidR="003B5749" w:rsidRDefault="003B5749" w:rsidP="003B5749"/>
    <w:p w:rsidR="003B5749" w:rsidRDefault="003B5749" w:rsidP="003B5749"/>
    <w:p w:rsidR="003B5749" w:rsidRDefault="003B5749" w:rsidP="003B5749"/>
    <w:p w:rsidR="00EC1502" w:rsidRPr="003B5749" w:rsidRDefault="00EC1502" w:rsidP="003B5749"/>
    <w:p w:rsidR="003B5749" w:rsidRDefault="003B5749" w:rsidP="003B5749">
      <w:pPr>
        <w:pStyle w:val="Cmsor1"/>
        <w:spacing w:before="0"/>
        <w:jc w:val="both"/>
        <w:rPr>
          <w:rFonts w:ascii="Times New Roman" w:hAnsi="Times New Roman" w:cs="Times New Roman"/>
          <w:sz w:val="22"/>
          <w:szCs w:val="22"/>
        </w:rPr>
      </w:pPr>
      <w:r w:rsidRPr="000E6606">
        <w:rPr>
          <w:rFonts w:ascii="Times New Roman" w:hAnsi="Times New Roman" w:cs="Times New Roman"/>
          <w:sz w:val="22"/>
          <w:szCs w:val="22"/>
        </w:rPr>
        <w:lastRenderedPageBreak/>
        <w:t>Köt</w:t>
      </w:r>
      <w:r>
        <w:rPr>
          <w:rFonts w:ascii="Times New Roman" w:hAnsi="Times New Roman" w:cs="Times New Roman"/>
          <w:sz w:val="22"/>
          <w:szCs w:val="22"/>
        </w:rPr>
        <w:t>elessége tanítványaival szemben</w:t>
      </w:r>
    </w:p>
    <w:p w:rsidR="003B5749" w:rsidRPr="003B5749" w:rsidRDefault="003B5749" w:rsidP="003B5749"/>
    <w:p w:rsidR="003B5749" w:rsidRPr="002D534F" w:rsidRDefault="003B5749" w:rsidP="00EC1502">
      <w:pPr>
        <w:pStyle w:val="Cmsor1"/>
        <w:numPr>
          <w:ilvl w:val="0"/>
          <w:numId w:val="12"/>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 xml:space="preserve">A tanítványok egészsége prioritást élvezzen. A tanítványok sem fizikai, sem mentális sem </w:t>
      </w:r>
      <w:r>
        <w:rPr>
          <w:rFonts w:ascii="Times New Roman" w:hAnsi="Times New Roman" w:cs="Times New Roman"/>
          <w:sz w:val="22"/>
          <w:szCs w:val="22"/>
        </w:rPr>
        <w:t xml:space="preserve">érzelmi </w:t>
      </w:r>
      <w:r w:rsidRPr="000E6606">
        <w:rPr>
          <w:rFonts w:ascii="Times New Roman" w:hAnsi="Times New Roman" w:cs="Times New Roman"/>
          <w:sz w:val="22"/>
          <w:szCs w:val="22"/>
        </w:rPr>
        <w:t>érdeke nem sérülhet a kitűzött célok elérése érdekében sem. Elkerüljön minden olyan cselekvést, amely hosszú távon a</w:t>
      </w:r>
      <w:r w:rsidR="002D534F">
        <w:rPr>
          <w:rFonts w:ascii="Times New Roman" w:hAnsi="Times New Roman" w:cs="Times New Roman"/>
          <w:sz w:val="22"/>
          <w:szCs w:val="22"/>
        </w:rPr>
        <w:t>z ökölvívó</w:t>
      </w:r>
      <w:r w:rsidRPr="000E6606">
        <w:rPr>
          <w:rFonts w:ascii="Times New Roman" w:hAnsi="Times New Roman" w:cs="Times New Roman"/>
          <w:sz w:val="22"/>
          <w:szCs w:val="22"/>
        </w:rPr>
        <w:t xml:space="preserve"> egészségére, vagy a testi-lelki fejlőd</w:t>
      </w:r>
      <w:r w:rsidR="002D534F">
        <w:rPr>
          <w:rFonts w:ascii="Times New Roman" w:hAnsi="Times New Roman" w:cs="Times New Roman"/>
          <w:sz w:val="22"/>
          <w:szCs w:val="22"/>
        </w:rPr>
        <w:t>ésre veszélyeket hordoz magában</w:t>
      </w:r>
      <w:r w:rsidR="007876D1">
        <w:rPr>
          <w:rFonts w:ascii="Times New Roman" w:hAnsi="Times New Roman" w:cs="Times New Roman"/>
          <w:sz w:val="22"/>
          <w:szCs w:val="22"/>
        </w:rPr>
        <w:t>.</w:t>
      </w:r>
    </w:p>
    <w:p w:rsidR="003B5749" w:rsidRPr="003B5749" w:rsidRDefault="003B5749" w:rsidP="00EC1502">
      <w:pPr>
        <w:pStyle w:val="Cmsor1"/>
        <w:numPr>
          <w:ilvl w:val="0"/>
          <w:numId w:val="12"/>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Minden tőle telhetőt megtegyen a sportbéli, fizikális, taktikai stb. területek fejlesztésére, hogy verseny</w:t>
      </w:r>
      <w:r w:rsidR="002D534F">
        <w:rPr>
          <w:rFonts w:ascii="Times New Roman" w:hAnsi="Times New Roman" w:cs="Times New Roman"/>
          <w:sz w:val="22"/>
          <w:szCs w:val="22"/>
        </w:rPr>
        <w:t>zői a legjobb eredmény érjék el</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Tanítványaival megértesse és betartassa a sportszerű magatartás, a f</w:t>
      </w:r>
      <w:r w:rsidR="007876D1">
        <w:rPr>
          <w:rFonts w:ascii="Times New Roman" w:hAnsi="Times New Roman" w:cs="Times New Roman"/>
          <w:sz w:val="22"/>
          <w:szCs w:val="22"/>
        </w:rPr>
        <w:t>air play szellemének alapelveit</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Kerüljön olyan elvárásokat a tanítványokkal szemben, ami nincs arányban azok képesség</w:t>
      </w:r>
      <w:r w:rsidR="007876D1">
        <w:rPr>
          <w:rFonts w:ascii="Times New Roman" w:hAnsi="Times New Roman" w:cs="Times New Roman"/>
          <w:sz w:val="22"/>
          <w:szCs w:val="22"/>
        </w:rPr>
        <w:t>eivel, életkori sajátosságaival</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Felhívni a figyelmet, tájékoztatni és tiltani a káros és tiltott szerek h</w:t>
      </w:r>
      <w:r w:rsidR="007876D1">
        <w:rPr>
          <w:rFonts w:ascii="Times New Roman" w:hAnsi="Times New Roman" w:cs="Times New Roman"/>
          <w:sz w:val="22"/>
          <w:szCs w:val="22"/>
        </w:rPr>
        <w:t>asználatát a versenyzők körében</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 xml:space="preserve">Mindent megtenni a gyermekek, a fiatalok </w:t>
      </w:r>
      <w:r w:rsidR="007876D1">
        <w:rPr>
          <w:rFonts w:ascii="Times New Roman" w:hAnsi="Times New Roman" w:cs="Times New Roman"/>
          <w:sz w:val="22"/>
          <w:szCs w:val="22"/>
        </w:rPr>
        <w:t>testi-lelki fejlődése érdekében</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 xml:space="preserve">Közösségi életre, együttműködésre neveli </w:t>
      </w:r>
      <w:r w:rsidR="007876D1">
        <w:rPr>
          <w:rFonts w:ascii="Times New Roman" w:hAnsi="Times New Roman" w:cs="Times New Roman"/>
          <w:sz w:val="22"/>
          <w:szCs w:val="22"/>
        </w:rPr>
        <w:t>a fiatalokat</w:t>
      </w:r>
    </w:p>
    <w:p w:rsidR="003B5749" w:rsidRPr="000E6606"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Következetes nevelés biztosítása</w:t>
      </w:r>
    </w:p>
    <w:p w:rsidR="000E6606" w:rsidRPr="003B5749" w:rsidRDefault="003B5749" w:rsidP="00EC1502">
      <w:pPr>
        <w:pStyle w:val="Cmsor1"/>
        <w:numPr>
          <w:ilvl w:val="0"/>
          <w:numId w:val="12"/>
        </w:numPr>
        <w:spacing w:before="0"/>
        <w:ind w:left="714" w:hanging="357"/>
        <w:jc w:val="both"/>
        <w:rPr>
          <w:rFonts w:ascii="Times New Roman" w:hAnsi="Times New Roman" w:cs="Times New Roman"/>
          <w:b/>
          <w:sz w:val="22"/>
          <w:szCs w:val="22"/>
        </w:rPr>
      </w:pPr>
      <w:r w:rsidRPr="000E6606">
        <w:rPr>
          <w:rFonts w:ascii="Times New Roman" w:hAnsi="Times New Roman" w:cs="Times New Roman"/>
          <w:sz w:val="22"/>
          <w:szCs w:val="22"/>
        </w:rPr>
        <w:t>Illemszabályok és megfelelő magatartás szabályok szerint viselkedés</w:t>
      </w:r>
      <w:r w:rsidR="007876D1">
        <w:rPr>
          <w:rFonts w:ascii="Times New Roman" w:hAnsi="Times New Roman" w:cs="Times New Roman"/>
          <w:sz w:val="22"/>
          <w:szCs w:val="22"/>
        </w:rPr>
        <w:t xml:space="preserve"> megkövetelése a versenyzőktől</w:t>
      </w:r>
    </w:p>
    <w:p w:rsidR="000E6606" w:rsidRPr="000E6606" w:rsidRDefault="000E6606" w:rsidP="000E6606">
      <w:pPr>
        <w:pStyle w:val="Cmsor1"/>
        <w:spacing w:before="0"/>
        <w:jc w:val="both"/>
        <w:rPr>
          <w:rFonts w:ascii="Times New Roman" w:hAnsi="Times New Roman" w:cs="Times New Roman"/>
          <w:b/>
          <w:sz w:val="22"/>
          <w:szCs w:val="22"/>
        </w:rPr>
      </w:pPr>
    </w:p>
    <w:p w:rsidR="003B5749" w:rsidRDefault="007876D1" w:rsidP="007876D1">
      <w:pPr>
        <w:pStyle w:val="Cmsor1"/>
        <w:spacing w:before="0"/>
        <w:jc w:val="both"/>
        <w:rPr>
          <w:rFonts w:ascii="Times New Roman" w:hAnsi="Times New Roman" w:cs="Times New Roman"/>
          <w:sz w:val="22"/>
          <w:szCs w:val="22"/>
        </w:rPr>
      </w:pPr>
      <w:r>
        <w:rPr>
          <w:rFonts w:ascii="Times New Roman" w:hAnsi="Times New Roman" w:cs="Times New Roman"/>
          <w:sz w:val="22"/>
          <w:szCs w:val="22"/>
        </w:rPr>
        <w:t>Kötelessége a szülőkkel szemben</w:t>
      </w:r>
    </w:p>
    <w:p w:rsidR="007876D1" w:rsidRPr="007876D1" w:rsidRDefault="007876D1" w:rsidP="007876D1"/>
    <w:p w:rsidR="003B5749" w:rsidRPr="003B5749" w:rsidRDefault="000E6606" w:rsidP="00EC1502">
      <w:pPr>
        <w:pStyle w:val="Cmsor1"/>
        <w:numPr>
          <w:ilvl w:val="0"/>
          <w:numId w:val="13"/>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Lehetőséget biztosítani a folyam</w:t>
      </w:r>
      <w:r w:rsidR="002D534F">
        <w:rPr>
          <w:rFonts w:ascii="Times New Roman" w:hAnsi="Times New Roman" w:cs="Times New Roman"/>
          <w:sz w:val="22"/>
          <w:szCs w:val="22"/>
        </w:rPr>
        <w:t>atos kétirányú kommunikációra (</w:t>
      </w:r>
      <w:r w:rsidRPr="000E6606">
        <w:rPr>
          <w:rFonts w:ascii="Times New Roman" w:hAnsi="Times New Roman" w:cs="Times New Roman"/>
          <w:sz w:val="22"/>
          <w:szCs w:val="22"/>
        </w:rPr>
        <w:t>pl. szülői értekezlet)</w:t>
      </w:r>
    </w:p>
    <w:p w:rsidR="003B5749" w:rsidRPr="003B5749" w:rsidRDefault="000E6606" w:rsidP="00EC1502">
      <w:pPr>
        <w:pStyle w:val="Cmsor1"/>
        <w:numPr>
          <w:ilvl w:val="0"/>
          <w:numId w:val="13"/>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Hivatalos, diplomatikus és következetes kapcsolattartás</w:t>
      </w:r>
    </w:p>
    <w:p w:rsidR="003B5749" w:rsidRPr="003B5749" w:rsidRDefault="000E6606" w:rsidP="00EC1502">
      <w:pPr>
        <w:pStyle w:val="Cmsor1"/>
        <w:numPr>
          <w:ilvl w:val="0"/>
          <w:numId w:val="13"/>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Együttműködés a tanítvány megismerésére, fejlődése érdekében</w:t>
      </w:r>
    </w:p>
    <w:p w:rsidR="000E6606" w:rsidRDefault="000E6606" w:rsidP="00EC1502">
      <w:pPr>
        <w:pStyle w:val="Cmsor1"/>
        <w:numPr>
          <w:ilvl w:val="0"/>
          <w:numId w:val="13"/>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Folyamatos tájékoztatás fenntartása</w:t>
      </w:r>
    </w:p>
    <w:p w:rsidR="00653A21" w:rsidRPr="00653A21" w:rsidRDefault="00653A21" w:rsidP="00653A21"/>
    <w:p w:rsidR="000E6606" w:rsidRPr="000E6606" w:rsidRDefault="000E6606" w:rsidP="000E6606">
      <w:pPr>
        <w:pStyle w:val="Cmsor1"/>
        <w:spacing w:before="0"/>
        <w:jc w:val="both"/>
        <w:rPr>
          <w:rFonts w:ascii="Times New Roman" w:hAnsi="Times New Roman" w:cs="Times New Roman"/>
          <w:b/>
          <w:sz w:val="22"/>
          <w:szCs w:val="22"/>
        </w:rPr>
      </w:pPr>
    </w:p>
    <w:p w:rsidR="000E6606" w:rsidRDefault="000E6606" w:rsidP="000E6606">
      <w:pPr>
        <w:pStyle w:val="Cmsor1"/>
        <w:spacing w:before="0"/>
        <w:jc w:val="both"/>
        <w:rPr>
          <w:rFonts w:ascii="Times New Roman" w:hAnsi="Times New Roman" w:cs="Times New Roman"/>
          <w:sz w:val="22"/>
          <w:szCs w:val="22"/>
        </w:rPr>
      </w:pPr>
      <w:r w:rsidRPr="000E6606">
        <w:rPr>
          <w:rFonts w:ascii="Times New Roman" w:hAnsi="Times New Roman" w:cs="Times New Roman"/>
          <w:sz w:val="22"/>
          <w:szCs w:val="22"/>
        </w:rPr>
        <w:t>Kötelessé</w:t>
      </w:r>
      <w:r w:rsidR="007876D1">
        <w:rPr>
          <w:rFonts w:ascii="Times New Roman" w:hAnsi="Times New Roman" w:cs="Times New Roman"/>
          <w:sz w:val="22"/>
          <w:szCs w:val="22"/>
        </w:rPr>
        <w:t>ge a külső környezettel szemben</w:t>
      </w:r>
    </w:p>
    <w:p w:rsidR="003B5749" w:rsidRPr="003B5749" w:rsidRDefault="003B5749" w:rsidP="003B5749"/>
    <w:p w:rsidR="003B5749" w:rsidRPr="003B5749" w:rsidRDefault="000E6606" w:rsidP="00EC1502">
      <w:pPr>
        <w:pStyle w:val="Cmsor1"/>
        <w:numPr>
          <w:ilvl w:val="0"/>
          <w:numId w:val="14"/>
        </w:numPr>
        <w:spacing w:before="0"/>
        <w:ind w:left="714" w:hanging="357"/>
        <w:jc w:val="both"/>
        <w:rPr>
          <w:rFonts w:ascii="Times New Roman" w:hAnsi="Times New Roman" w:cs="Times New Roman"/>
          <w:sz w:val="22"/>
          <w:szCs w:val="22"/>
        </w:rPr>
      </w:pPr>
      <w:r w:rsidRPr="000E6606">
        <w:rPr>
          <w:rFonts w:ascii="Times New Roman" w:hAnsi="Times New Roman" w:cs="Times New Roman"/>
          <w:sz w:val="22"/>
          <w:szCs w:val="22"/>
        </w:rPr>
        <w:t xml:space="preserve">Tiszteletben tartja a versenyszabályokat, a versenykiírásokat és a játék </w:t>
      </w:r>
      <w:r w:rsidR="007876D1">
        <w:rPr>
          <w:rFonts w:ascii="Times New Roman" w:hAnsi="Times New Roman" w:cs="Times New Roman"/>
          <w:sz w:val="22"/>
          <w:szCs w:val="22"/>
        </w:rPr>
        <w:t>szellemét, s eszerint irányítja, neveli versenyzőit</w:t>
      </w:r>
    </w:p>
    <w:p w:rsidR="003B5749" w:rsidRPr="003B5749" w:rsidRDefault="000E6606" w:rsidP="00EC1502">
      <w:pPr>
        <w:pStyle w:val="Cmsor1"/>
        <w:numPr>
          <w:ilvl w:val="0"/>
          <w:numId w:val="14"/>
        </w:numPr>
        <w:spacing w:before="0"/>
        <w:jc w:val="both"/>
        <w:rPr>
          <w:rFonts w:ascii="Times New Roman" w:hAnsi="Times New Roman" w:cs="Times New Roman"/>
          <w:sz w:val="22"/>
          <w:szCs w:val="22"/>
        </w:rPr>
      </w:pPr>
      <w:r w:rsidRPr="000E6606">
        <w:rPr>
          <w:rFonts w:ascii="Times New Roman" w:hAnsi="Times New Roman" w:cs="Times New Roman"/>
          <w:sz w:val="22"/>
          <w:szCs w:val="22"/>
        </w:rPr>
        <w:t>Kerüli a szabályok kijátsz</w:t>
      </w:r>
      <w:r w:rsidR="007876D1">
        <w:rPr>
          <w:rFonts w:ascii="Times New Roman" w:hAnsi="Times New Roman" w:cs="Times New Roman"/>
          <w:sz w:val="22"/>
          <w:szCs w:val="22"/>
        </w:rPr>
        <w:t>ásának lehetőségét, kijátszását</w:t>
      </w:r>
    </w:p>
    <w:p w:rsidR="003B5749" w:rsidRPr="003B5749" w:rsidRDefault="000E6606" w:rsidP="00EC1502">
      <w:pPr>
        <w:pStyle w:val="Cmsor1"/>
        <w:numPr>
          <w:ilvl w:val="0"/>
          <w:numId w:val="14"/>
        </w:numPr>
        <w:spacing w:before="0"/>
        <w:jc w:val="both"/>
        <w:rPr>
          <w:rFonts w:ascii="Times New Roman" w:hAnsi="Times New Roman" w:cs="Times New Roman"/>
          <w:sz w:val="22"/>
          <w:szCs w:val="22"/>
        </w:rPr>
      </w:pPr>
      <w:r w:rsidRPr="000E6606">
        <w:rPr>
          <w:rFonts w:ascii="Times New Roman" w:hAnsi="Times New Roman" w:cs="Times New Roman"/>
          <w:sz w:val="22"/>
          <w:szCs w:val="22"/>
        </w:rPr>
        <w:t>Együttműködni és megfelelően kommunikálni a versenybírókkal és a hivatalos személyekkel a verseny sza</w:t>
      </w:r>
      <w:r w:rsidR="007876D1">
        <w:rPr>
          <w:rFonts w:ascii="Times New Roman" w:hAnsi="Times New Roman" w:cs="Times New Roman"/>
          <w:sz w:val="22"/>
          <w:szCs w:val="22"/>
        </w:rPr>
        <w:t xml:space="preserve">bályos lebonyolítása érdekében </w:t>
      </w:r>
    </w:p>
    <w:p w:rsidR="003B5749" w:rsidRPr="003B5749" w:rsidRDefault="000E6606" w:rsidP="00EC1502">
      <w:pPr>
        <w:pStyle w:val="Cmsor1"/>
        <w:numPr>
          <w:ilvl w:val="0"/>
          <w:numId w:val="14"/>
        </w:numPr>
        <w:spacing w:before="0"/>
        <w:jc w:val="both"/>
        <w:rPr>
          <w:rFonts w:ascii="Times New Roman" w:hAnsi="Times New Roman" w:cs="Times New Roman"/>
          <w:sz w:val="22"/>
          <w:szCs w:val="22"/>
        </w:rPr>
      </w:pPr>
      <w:r w:rsidRPr="000E6606">
        <w:rPr>
          <w:rFonts w:ascii="Times New Roman" w:hAnsi="Times New Roman" w:cs="Times New Roman"/>
          <w:sz w:val="22"/>
          <w:szCs w:val="22"/>
        </w:rPr>
        <w:t>Függetlenül az eredménytől gyakoroljon önko</w:t>
      </w:r>
      <w:r w:rsidR="00653A21">
        <w:rPr>
          <w:rFonts w:ascii="Times New Roman" w:hAnsi="Times New Roman" w:cs="Times New Roman"/>
          <w:sz w:val="22"/>
          <w:szCs w:val="22"/>
        </w:rPr>
        <w:t>ntrollt és tanítsa higgadtságra</w:t>
      </w:r>
      <w:r w:rsidRPr="000E6606">
        <w:rPr>
          <w:rFonts w:ascii="Times New Roman" w:hAnsi="Times New Roman" w:cs="Times New Roman"/>
          <w:sz w:val="22"/>
          <w:szCs w:val="22"/>
        </w:rPr>
        <w:t xml:space="preserve"> versenyzőit a versenybíróval, a közö</w:t>
      </w:r>
      <w:r w:rsidR="007876D1">
        <w:rPr>
          <w:rFonts w:ascii="Times New Roman" w:hAnsi="Times New Roman" w:cs="Times New Roman"/>
          <w:sz w:val="22"/>
          <w:szCs w:val="22"/>
        </w:rPr>
        <w:t>nséggel, és a médiákkal szemben</w:t>
      </w:r>
    </w:p>
    <w:p w:rsidR="000E6606" w:rsidRDefault="000E6606" w:rsidP="00EC1502">
      <w:pPr>
        <w:pStyle w:val="Cmsor1"/>
        <w:numPr>
          <w:ilvl w:val="0"/>
          <w:numId w:val="14"/>
        </w:numPr>
        <w:spacing w:before="0"/>
        <w:jc w:val="both"/>
        <w:rPr>
          <w:rFonts w:ascii="Times New Roman" w:hAnsi="Times New Roman" w:cs="Times New Roman"/>
          <w:sz w:val="22"/>
          <w:szCs w:val="22"/>
        </w:rPr>
      </w:pPr>
      <w:r w:rsidRPr="000E6606">
        <w:rPr>
          <w:rFonts w:ascii="Times New Roman" w:hAnsi="Times New Roman" w:cs="Times New Roman"/>
          <w:sz w:val="22"/>
          <w:szCs w:val="22"/>
        </w:rPr>
        <w:t>Valós információ sz</w:t>
      </w:r>
      <w:r w:rsidR="007876D1">
        <w:rPr>
          <w:rFonts w:ascii="Times New Roman" w:hAnsi="Times New Roman" w:cs="Times New Roman"/>
          <w:sz w:val="22"/>
          <w:szCs w:val="22"/>
        </w:rPr>
        <w:t>olgáltatása</w:t>
      </w:r>
    </w:p>
    <w:p w:rsidR="003B5749" w:rsidRPr="003B5749" w:rsidRDefault="003B5749" w:rsidP="003B5749"/>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0E6606">
      <w:pPr>
        <w:pStyle w:val="Cmsor1"/>
        <w:spacing w:before="0"/>
        <w:jc w:val="both"/>
        <w:rPr>
          <w:rFonts w:ascii="Times New Roman" w:hAnsi="Times New Roman" w:cs="Times New Roman"/>
          <w:b/>
          <w:sz w:val="22"/>
          <w:szCs w:val="22"/>
        </w:rPr>
      </w:pPr>
      <w:r w:rsidRPr="000E6606">
        <w:rPr>
          <w:rFonts w:ascii="Times New Roman" w:hAnsi="Times New Roman" w:cs="Times New Roman"/>
          <w:sz w:val="22"/>
          <w:szCs w:val="22"/>
        </w:rPr>
        <w:t xml:space="preserve">Sportoló </w:t>
      </w:r>
      <w:r w:rsidR="00653A21">
        <w:rPr>
          <w:rFonts w:ascii="Times New Roman" w:hAnsi="Times New Roman" w:cs="Times New Roman"/>
          <w:sz w:val="22"/>
          <w:szCs w:val="22"/>
        </w:rPr>
        <w:t>Etikai</w:t>
      </w:r>
      <w:r w:rsidR="00EC1502">
        <w:rPr>
          <w:rFonts w:ascii="Times New Roman" w:hAnsi="Times New Roman" w:cs="Times New Roman"/>
          <w:sz w:val="22"/>
          <w:szCs w:val="22"/>
        </w:rPr>
        <w:t>-</w:t>
      </w:r>
      <w:r w:rsidR="00653A21">
        <w:rPr>
          <w:rFonts w:ascii="Times New Roman" w:hAnsi="Times New Roman" w:cs="Times New Roman"/>
          <w:sz w:val="22"/>
          <w:szCs w:val="22"/>
        </w:rPr>
        <w:t xml:space="preserve"> és Viselkedési kódexe</w:t>
      </w:r>
    </w:p>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Elfogadja és betartja a F</w:t>
      </w:r>
      <w:r w:rsidR="00653A21">
        <w:rPr>
          <w:rFonts w:ascii="Times New Roman" w:hAnsi="Times New Roman" w:cs="Times New Roman"/>
          <w:sz w:val="22"/>
          <w:szCs w:val="22"/>
        </w:rPr>
        <w:t>air Play szellemének szabályait</w:t>
      </w:r>
    </w:p>
    <w:p w:rsidR="000E6606" w:rsidRPr="00EC1502" w:rsidRDefault="00653A21" w:rsidP="00EC1502">
      <w:pPr>
        <w:pStyle w:val="Cmsor1"/>
        <w:numPr>
          <w:ilvl w:val="0"/>
          <w:numId w:val="15"/>
        </w:numPr>
        <w:spacing w:before="0"/>
        <w:jc w:val="both"/>
        <w:rPr>
          <w:rFonts w:ascii="Times New Roman" w:hAnsi="Times New Roman" w:cs="Times New Roman"/>
          <w:b/>
          <w:sz w:val="22"/>
          <w:szCs w:val="22"/>
        </w:rPr>
      </w:pPr>
      <w:r>
        <w:rPr>
          <w:rFonts w:ascii="Times New Roman" w:hAnsi="Times New Roman" w:cs="Times New Roman"/>
          <w:sz w:val="22"/>
          <w:szCs w:val="22"/>
        </w:rPr>
        <w:t xml:space="preserve">Egészséges életmódra törekszik, </w:t>
      </w:r>
      <w:r w:rsidR="000E6606" w:rsidRPr="000E6606">
        <w:rPr>
          <w:rFonts w:ascii="Times New Roman" w:hAnsi="Times New Roman" w:cs="Times New Roman"/>
          <w:sz w:val="22"/>
          <w:szCs w:val="22"/>
        </w:rPr>
        <w:t>tartózkodik a tiltott sze</w:t>
      </w:r>
      <w:r>
        <w:rPr>
          <w:rFonts w:ascii="Times New Roman" w:hAnsi="Times New Roman" w:cs="Times New Roman"/>
          <w:sz w:val="22"/>
          <w:szCs w:val="22"/>
        </w:rPr>
        <w:t>rektől és káros szenvedélyektől</w:t>
      </w:r>
      <w:r w:rsidR="00EC1502">
        <w:rPr>
          <w:rFonts w:ascii="Times New Roman" w:hAnsi="Times New Roman" w:cs="Times New Roman"/>
          <w:sz w:val="22"/>
          <w:szCs w:val="22"/>
        </w:rPr>
        <w:t>, e</w:t>
      </w:r>
      <w:r w:rsidR="000E6606" w:rsidRPr="00EC1502">
        <w:rPr>
          <w:rFonts w:ascii="Times New Roman" w:hAnsi="Times New Roman" w:cs="Times New Roman"/>
          <w:sz w:val="22"/>
          <w:szCs w:val="22"/>
        </w:rPr>
        <w:t>lfogadja, hogy ezek használata az ökölvívó sportból történő kizárását vonhat</w:t>
      </w:r>
      <w:r w:rsidR="00EC1502">
        <w:rPr>
          <w:rFonts w:ascii="Times New Roman" w:hAnsi="Times New Roman" w:cs="Times New Roman"/>
          <w:sz w:val="22"/>
          <w:szCs w:val="22"/>
        </w:rPr>
        <w:t>ja maga után</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Mindenkor maradéktalanul jelent minden sérülést és egészségi állapotába</w:t>
      </w:r>
      <w:r w:rsidR="00EC1502">
        <w:rPr>
          <w:rFonts w:ascii="Times New Roman" w:hAnsi="Times New Roman" w:cs="Times New Roman"/>
          <w:sz w:val="22"/>
          <w:szCs w:val="22"/>
        </w:rPr>
        <w:t>n beállt változást az edzőjének</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Tisztelje edzőjét és sportágát</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Az edző utasításait figyelmesen végighallgatja és a kért feladatot a leg</w:t>
      </w:r>
      <w:r w:rsidR="00EC1502">
        <w:rPr>
          <w:rFonts w:ascii="Times New Roman" w:hAnsi="Times New Roman" w:cs="Times New Roman"/>
          <w:sz w:val="22"/>
          <w:szCs w:val="22"/>
        </w:rPr>
        <w:t>jobb tudása szerint végrehajtja</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Tiszteli a versenybírókat és a hivatalos s</w:t>
      </w:r>
      <w:r w:rsidR="00EC1502">
        <w:rPr>
          <w:rFonts w:ascii="Times New Roman" w:hAnsi="Times New Roman" w:cs="Times New Roman"/>
          <w:sz w:val="22"/>
          <w:szCs w:val="22"/>
        </w:rPr>
        <w:t>zemélyeket együttműködik velük, e</w:t>
      </w:r>
      <w:r w:rsidRPr="000E6606">
        <w:rPr>
          <w:rFonts w:ascii="Times New Roman" w:hAnsi="Times New Roman" w:cs="Times New Roman"/>
          <w:sz w:val="22"/>
          <w:szCs w:val="22"/>
        </w:rPr>
        <w:t>lfogadja, hogy a verseny fontos részét képezik mind a já</w:t>
      </w:r>
      <w:r w:rsidR="00EC1502">
        <w:rPr>
          <w:rFonts w:ascii="Times New Roman" w:hAnsi="Times New Roman" w:cs="Times New Roman"/>
          <w:sz w:val="22"/>
          <w:szCs w:val="22"/>
        </w:rPr>
        <w:t>ték rendjét fenntartó személyek</w:t>
      </w:r>
    </w:p>
    <w:p w:rsidR="000E6606" w:rsidRPr="00EC1502"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Tiszteli a Magyar Ökölvívó Szakszövetség értékeit</w:t>
      </w:r>
      <w:r w:rsidR="00EC1502">
        <w:rPr>
          <w:rFonts w:ascii="Times New Roman" w:hAnsi="Times New Roman" w:cs="Times New Roman"/>
          <w:sz w:val="22"/>
          <w:szCs w:val="22"/>
        </w:rPr>
        <w:t xml:space="preserve"> és betartja szabályzatait, v</w:t>
      </w:r>
      <w:r w:rsidRPr="00EC1502">
        <w:rPr>
          <w:rFonts w:ascii="Times New Roman" w:hAnsi="Times New Roman" w:cs="Times New Roman"/>
          <w:sz w:val="22"/>
          <w:szCs w:val="22"/>
        </w:rPr>
        <w:t>édi az ökölvívá</w:t>
      </w:r>
      <w:r w:rsidR="00EC1502">
        <w:rPr>
          <w:rFonts w:ascii="Times New Roman" w:hAnsi="Times New Roman" w:cs="Times New Roman"/>
          <w:sz w:val="22"/>
          <w:szCs w:val="22"/>
        </w:rPr>
        <w:t>s jó hírnevét és terjeszti azt</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 xml:space="preserve">A szövetségtől valamint sportszervezetétől kapott sportfelszereléseket és sporteszközöket </w:t>
      </w:r>
      <w:r w:rsidR="00EC1502">
        <w:rPr>
          <w:rFonts w:ascii="Times New Roman" w:hAnsi="Times New Roman" w:cs="Times New Roman"/>
          <w:sz w:val="22"/>
          <w:szCs w:val="22"/>
        </w:rPr>
        <w:t>használja és épségüket megóvja</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Betartja az illemszabályokat</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Példamutató magatartássál é</w:t>
      </w:r>
      <w:r w:rsidR="00FB7673">
        <w:rPr>
          <w:rFonts w:ascii="Times New Roman" w:hAnsi="Times New Roman" w:cs="Times New Roman"/>
          <w:sz w:val="22"/>
          <w:szCs w:val="22"/>
        </w:rPr>
        <w:t xml:space="preserve">s életvitellel </w:t>
      </w:r>
      <w:r w:rsidRPr="000E6606">
        <w:rPr>
          <w:rFonts w:ascii="Times New Roman" w:hAnsi="Times New Roman" w:cs="Times New Roman"/>
          <w:sz w:val="22"/>
          <w:szCs w:val="22"/>
        </w:rPr>
        <w:t>emeli a s</w:t>
      </w:r>
      <w:r w:rsidR="00EC1502">
        <w:rPr>
          <w:rFonts w:ascii="Times New Roman" w:hAnsi="Times New Roman" w:cs="Times New Roman"/>
          <w:sz w:val="22"/>
          <w:szCs w:val="22"/>
        </w:rPr>
        <w:t>portág presztízsét, megítélését</w:t>
      </w:r>
    </w:p>
    <w:p w:rsidR="000E6606" w:rsidRPr="000E6606" w:rsidRDefault="000E6606" w:rsidP="00EC1502">
      <w:pPr>
        <w:pStyle w:val="Cmsor1"/>
        <w:numPr>
          <w:ilvl w:val="0"/>
          <w:numId w:val="15"/>
        </w:numPr>
        <w:spacing w:before="0"/>
        <w:jc w:val="both"/>
        <w:rPr>
          <w:rFonts w:ascii="Times New Roman" w:hAnsi="Times New Roman" w:cs="Times New Roman"/>
          <w:b/>
          <w:sz w:val="22"/>
          <w:szCs w:val="22"/>
        </w:rPr>
      </w:pPr>
      <w:r w:rsidRPr="000E6606">
        <w:rPr>
          <w:rFonts w:ascii="Times New Roman" w:hAnsi="Times New Roman" w:cs="Times New Roman"/>
          <w:sz w:val="22"/>
          <w:szCs w:val="22"/>
        </w:rPr>
        <w:t>Nem használja mobiltelefonját edzéseken</w:t>
      </w:r>
      <w:r w:rsidR="00EC1502">
        <w:rPr>
          <w:rFonts w:ascii="Times New Roman" w:hAnsi="Times New Roman" w:cs="Times New Roman"/>
          <w:sz w:val="22"/>
          <w:szCs w:val="22"/>
        </w:rPr>
        <w:t>, mérkőzéseken, megbeszéléseken</w:t>
      </w:r>
    </w:p>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0E6606">
      <w:pPr>
        <w:pStyle w:val="Cmsor1"/>
        <w:spacing w:before="0"/>
        <w:jc w:val="both"/>
        <w:rPr>
          <w:rFonts w:ascii="Times New Roman" w:hAnsi="Times New Roman" w:cs="Times New Roman"/>
          <w:b/>
          <w:sz w:val="22"/>
          <w:szCs w:val="22"/>
        </w:rPr>
      </w:pPr>
      <w:r w:rsidRPr="000E6606">
        <w:rPr>
          <w:rFonts w:ascii="Times New Roman" w:hAnsi="Times New Roman" w:cs="Times New Roman"/>
          <w:sz w:val="22"/>
          <w:szCs w:val="22"/>
        </w:rPr>
        <w:t>Szü</w:t>
      </w:r>
      <w:r w:rsidR="00EC1502">
        <w:rPr>
          <w:rFonts w:ascii="Times New Roman" w:hAnsi="Times New Roman" w:cs="Times New Roman"/>
          <w:sz w:val="22"/>
          <w:szCs w:val="22"/>
        </w:rPr>
        <w:t>lő Etikai- és Viselkedési kódexe</w:t>
      </w:r>
    </w:p>
    <w:p w:rsidR="000E6606" w:rsidRPr="000E6606" w:rsidRDefault="000E6606" w:rsidP="000E6606">
      <w:pPr>
        <w:pStyle w:val="Cmsor1"/>
        <w:spacing w:before="0"/>
        <w:jc w:val="both"/>
        <w:rPr>
          <w:rFonts w:ascii="Times New Roman" w:hAnsi="Times New Roman" w:cs="Times New Roman"/>
          <w:b/>
          <w:sz w:val="22"/>
          <w:szCs w:val="22"/>
        </w:rPr>
      </w:pP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Támogatja és ösztönzi a rendsz</w:t>
      </w:r>
      <w:r w:rsidR="00EC1502">
        <w:rPr>
          <w:rFonts w:ascii="Times New Roman" w:hAnsi="Times New Roman" w:cs="Times New Roman"/>
          <w:sz w:val="22"/>
          <w:szCs w:val="22"/>
        </w:rPr>
        <w:t>eres edzés és mérkőzéslátogatást</w:t>
      </w:r>
      <w:r w:rsidRPr="000E6606">
        <w:rPr>
          <w:rFonts w:ascii="Times New Roman" w:hAnsi="Times New Roman" w:cs="Times New Roman"/>
          <w:sz w:val="22"/>
          <w:szCs w:val="22"/>
        </w:rPr>
        <w:t xml:space="preserve"> </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 xml:space="preserve">Támogatja az edző </w:t>
      </w:r>
      <w:r w:rsidR="00EC1502">
        <w:rPr>
          <w:rFonts w:ascii="Times New Roman" w:hAnsi="Times New Roman" w:cs="Times New Roman"/>
          <w:sz w:val="22"/>
          <w:szCs w:val="22"/>
        </w:rPr>
        <w:t>személyét és munkáját, elfogadja annak szakmai döntéseit</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Együttműködik az edzővel a gyermeke meg</w:t>
      </w:r>
      <w:r w:rsidR="00EC1502">
        <w:rPr>
          <w:rFonts w:ascii="Times New Roman" w:hAnsi="Times New Roman" w:cs="Times New Roman"/>
          <w:sz w:val="22"/>
          <w:szCs w:val="22"/>
        </w:rPr>
        <w:t>ismerése és fejlődése érdekében</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Együttműködik a versenyszervezőkkel a versenybírókkal, hivatalos személyekkel</w:t>
      </w:r>
      <w:r w:rsidR="00EC1502">
        <w:rPr>
          <w:rFonts w:ascii="Times New Roman" w:hAnsi="Times New Roman" w:cs="Times New Roman"/>
          <w:sz w:val="22"/>
          <w:szCs w:val="22"/>
        </w:rPr>
        <w:t xml:space="preserve"> a gyermeke fejlődése érdekében</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Egészséges életvezetéssel példát mutat</w:t>
      </w:r>
      <w:r w:rsidR="00EC1502">
        <w:rPr>
          <w:rFonts w:ascii="Times New Roman" w:hAnsi="Times New Roman" w:cs="Times New Roman"/>
          <w:sz w:val="22"/>
          <w:szCs w:val="22"/>
        </w:rPr>
        <w:t>, és erre neveli gyermekét</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Gyermekér a fair play szel</w:t>
      </w:r>
      <w:r w:rsidR="00EC1502">
        <w:rPr>
          <w:rFonts w:ascii="Times New Roman" w:hAnsi="Times New Roman" w:cs="Times New Roman"/>
          <w:sz w:val="22"/>
          <w:szCs w:val="22"/>
        </w:rPr>
        <w:t>lemében, sportszerűségre neveli</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Betartja a fair play szellemét, a sportesem</w:t>
      </w:r>
      <w:r w:rsidR="00EC1502">
        <w:rPr>
          <w:rFonts w:ascii="Times New Roman" w:hAnsi="Times New Roman" w:cs="Times New Roman"/>
          <w:sz w:val="22"/>
          <w:szCs w:val="22"/>
        </w:rPr>
        <w:t>ényeken sportszerűen viselkedik</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 xml:space="preserve">Pozitívan motiválja gyermekét </w:t>
      </w:r>
      <w:r w:rsidR="00EC1502">
        <w:rPr>
          <w:rFonts w:ascii="Times New Roman" w:hAnsi="Times New Roman" w:cs="Times New Roman"/>
          <w:sz w:val="22"/>
          <w:szCs w:val="22"/>
        </w:rPr>
        <w:t>a sport és az oktatás területén</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A kommunikációs lehetőséget kihasználva tájékozódik és tájékoztatja az edzőt, a szövetséget a gye</w:t>
      </w:r>
      <w:r w:rsidR="00EC1502">
        <w:rPr>
          <w:rFonts w:ascii="Times New Roman" w:hAnsi="Times New Roman" w:cs="Times New Roman"/>
          <w:sz w:val="22"/>
          <w:szCs w:val="22"/>
        </w:rPr>
        <w:t>rmekével felmerült problémákról</w:t>
      </w:r>
    </w:p>
    <w:p w:rsidR="000E6606" w:rsidRPr="000E6606" w:rsidRDefault="000E6606" w:rsidP="00EC1502">
      <w:pPr>
        <w:pStyle w:val="Cmsor1"/>
        <w:numPr>
          <w:ilvl w:val="0"/>
          <w:numId w:val="16"/>
        </w:numPr>
        <w:spacing w:before="0"/>
        <w:jc w:val="both"/>
        <w:rPr>
          <w:rFonts w:ascii="Times New Roman" w:hAnsi="Times New Roman" w:cs="Times New Roman"/>
          <w:b/>
          <w:sz w:val="22"/>
          <w:szCs w:val="22"/>
        </w:rPr>
      </w:pPr>
      <w:r w:rsidRPr="000E6606">
        <w:rPr>
          <w:rFonts w:ascii="Times New Roman" w:hAnsi="Times New Roman" w:cs="Times New Roman"/>
          <w:sz w:val="22"/>
          <w:szCs w:val="22"/>
        </w:rPr>
        <w:t>Hivatalos, diplomatikus és köv</w:t>
      </w:r>
      <w:r w:rsidR="00EC1502">
        <w:rPr>
          <w:rFonts w:ascii="Times New Roman" w:hAnsi="Times New Roman" w:cs="Times New Roman"/>
          <w:sz w:val="22"/>
          <w:szCs w:val="22"/>
        </w:rPr>
        <w:t>etkezetes kapcsolattartással él</w:t>
      </w:r>
    </w:p>
    <w:p w:rsidR="00991BC7" w:rsidRPr="000E6606" w:rsidRDefault="00991BC7" w:rsidP="0009451E">
      <w:pPr>
        <w:rPr>
          <w:rFonts w:ascii="Times New Roman" w:hAnsi="Times New Roman" w:cs="Times New Roman"/>
        </w:rPr>
      </w:pP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A Magyar Ökölvívó Szakszövetség (továbbiakban: MÖSZ) Elnöksége az Alapszabály 21.§ (3) bekezdés e) pontjában meghatározott hatáskörében eljárva a Szakszövetség Etikai Szabályzatát az alábbiakban állapítja meg: </w:t>
      </w:r>
    </w:p>
    <w:p w:rsidR="00FC3000" w:rsidRPr="000E6606" w:rsidRDefault="00FC3000" w:rsidP="00FC3000">
      <w:pPr>
        <w:jc w:val="both"/>
        <w:rPr>
          <w:rFonts w:ascii="Times New Roman" w:hAnsi="Times New Roman" w:cs="Times New Roman"/>
          <w:b/>
        </w:rPr>
      </w:pP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1.§</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(1) Jelen Szabályzat elsődleges célja, hogy elősegítse és ösztönözze az ökölvívás sportágra vonatkozó szabályok, szabályzatok betartását, a Szakszövetség célkitűzéseivel való azonosulást, azok érvényesítését. Célja továbbá, hogy meghatározza a közös alapelveket, az ökölvívó sportban elfogadható értékeket és mindenkitől általánosan elvárható erkölcsi, etikai normákat határozzon meg.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lastRenderedPageBreak/>
        <w:t xml:space="preserve">(2) Az MÖSZ Sportfegyelmi Szabályzatának 2. § (1)-(3) bekezdései alapján sportfegyelmi eljárás keretében lehet felelősségre vonni a sportolót, sportszakembert, valamint a sportszervezetet, ha a MÖSZ szabályzataiban foglalt kötelezettségeit vétkesen megszegi. A Sportfegyelmi Szabályzat ezen rendelkezésére tekintettel jelen Etikai Szabályzatban kerülnek meghatározásra azon etikai vétségek, amely vétségek elkövetőjével szemben fegyelmi eljárás lefolytatásának van helye.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2.§</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A Szabályzat személyi hatálya</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(1) A Szabályzat személyi hatálya kiterjed a MÖSZ által nyilvántartott (igazolt) sportolókra, az MÖSZ tagjaira, a MÖSZ versenyrendszerében résztvevő sportszervezetekre, a Szövetség által foglalkoztatott versenybírókra, sportszakemberekre, edzőkre, továbbá az MÖSZ által kiírt, szervezett vagy rendezett sportrendezvény, sportesemény szervezőjére, résztvevőjére, a szerződéses alkalmazottjára, illetve önkéntes, nem fizetett segítőjére.</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3.§</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A Szabályzat területi hatálya</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(1) A Szabályzat területi hatálya kiterjed mindazon eseményekre, melyek a MÖSZ versenynaptárában szerepelnek, a MÖSZ által kiírt, szervezett vagy rendezett – versenynaptárban nem szereplő – sporteseményekre, továbbá minden olyan akár külföldön, akár Magyarországon megrendezésre kerülő nemzetközi versenyre, amelyen a résztvevők a Magyar Ökölvívó Szakszövetséget és Magyarországot képviselik. A Szabályzat területi hatálya kiterjed továbbá a Magyar Ökölvívó Szakszövetség által szervezett edzőtáborokra, edzésekre a MÖSZ testületi üléseire, közgyűlésére, a MÖSZ által szervezett eseményekre. </w:t>
      </w:r>
    </w:p>
    <w:p w:rsidR="00FC3000" w:rsidRPr="000E6606" w:rsidRDefault="00FC3000" w:rsidP="00EC1502">
      <w:pPr>
        <w:jc w:val="both"/>
        <w:rPr>
          <w:rFonts w:ascii="Times New Roman" w:hAnsi="Times New Roman" w:cs="Times New Roman"/>
        </w:rPr>
      </w:pPr>
      <w:r w:rsidRPr="000E6606">
        <w:rPr>
          <w:rFonts w:ascii="Times New Roman" w:hAnsi="Times New Roman" w:cs="Times New Roman"/>
        </w:rPr>
        <w:t>(2) A Szabályzat területi hatálya kiterjed továbbá az ökölvívó szakosztályokban zajló edzésekre, sporteseményekre, más sportág sporteseményeire, nyilvános szereplésekre, és minden egyéb olyan alkalomra, melyen a sportoló, tisztségviselő, sportszakember ilyen minőségében van jelen.</w:t>
      </w:r>
    </w:p>
    <w:p w:rsidR="00FC3000" w:rsidRPr="000E6606" w:rsidRDefault="00FC3000" w:rsidP="00FC3000">
      <w:pPr>
        <w:pStyle w:val="Listaszerbekezds"/>
        <w:jc w:val="center"/>
        <w:rPr>
          <w:rFonts w:ascii="Times New Roman" w:hAnsi="Times New Roman" w:cs="Times New Roman"/>
          <w:b/>
        </w:rPr>
      </w:pPr>
      <w:r w:rsidRPr="000E6606">
        <w:rPr>
          <w:rFonts w:ascii="Times New Roman" w:hAnsi="Times New Roman" w:cs="Times New Roman"/>
          <w:b/>
        </w:rPr>
        <w:t>4. §</w:t>
      </w:r>
    </w:p>
    <w:p w:rsidR="00FC3000" w:rsidRPr="000E6606" w:rsidRDefault="00FC3000" w:rsidP="00FC3000">
      <w:pPr>
        <w:pStyle w:val="Listaszerbekezds"/>
        <w:jc w:val="center"/>
        <w:rPr>
          <w:rFonts w:ascii="Times New Roman" w:hAnsi="Times New Roman" w:cs="Times New Roman"/>
          <w:b/>
        </w:rPr>
      </w:pPr>
    </w:p>
    <w:p w:rsidR="00FC3000" w:rsidRPr="000E6606" w:rsidRDefault="00FC3000" w:rsidP="00FC3000">
      <w:pPr>
        <w:pStyle w:val="Listaszerbekezds"/>
        <w:jc w:val="center"/>
        <w:rPr>
          <w:rFonts w:ascii="Times New Roman" w:hAnsi="Times New Roman" w:cs="Times New Roman"/>
          <w:b/>
        </w:rPr>
      </w:pPr>
      <w:r w:rsidRPr="000E6606">
        <w:rPr>
          <w:rFonts w:ascii="Times New Roman" w:hAnsi="Times New Roman" w:cs="Times New Roman"/>
          <w:b/>
        </w:rPr>
        <w:t>Az etikai vétség fogalma, etikai vétségek</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(1) Etikai vétséget követ el és fegyelmi eljárás alá vonható az a sportoló, aki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a) szándékos cselekményével szabálytalanul befolyásolja a verseny eredményét, azaz szabálytalanul magának vagy más versenyzőnek előnyt szerez és ezzel más versenyzőt hátrányos helyzetbe hoz,</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b) az edzőtáborban megszegi az alapvető együttélési normákat, ezzel zavarja sporttársai felkészülését, pihenését, megszegi a szövetségi kapitány vagy vezetőedző által meghirdetett, az edzőtáborra vonatkozó normákat,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c) edzőtáborban, külföldi vagy hazai rendezésű sporteseményen drogot vagy mértéktelenül alkoholt fogyaszt, vagy ezek fogyasztására mást felbújt,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d) népszerűségével vagy fizikai erejével visszaélve a sportág vagy saját hírnevéhez méltatlan magatartást tanúsít. </w:t>
      </w:r>
    </w:p>
    <w:p w:rsidR="00FC3000" w:rsidRDefault="00FC3000" w:rsidP="00FC3000">
      <w:pPr>
        <w:jc w:val="both"/>
        <w:rPr>
          <w:rFonts w:ascii="Times New Roman" w:hAnsi="Times New Roman" w:cs="Times New Roman"/>
        </w:rPr>
      </w:pPr>
      <w:r w:rsidRPr="000E6606">
        <w:rPr>
          <w:rFonts w:ascii="Times New Roman" w:hAnsi="Times New Roman" w:cs="Times New Roman"/>
        </w:rPr>
        <w:t xml:space="preserve">e) bármely egyéb sportemberhez méltatlan az általános elfogadott erkölcsi normákat sértő magatartást tanúsít. </w:t>
      </w:r>
    </w:p>
    <w:p w:rsidR="00EC1502" w:rsidRDefault="00EC1502" w:rsidP="00FC3000">
      <w:pPr>
        <w:jc w:val="both"/>
        <w:rPr>
          <w:rFonts w:ascii="Times New Roman" w:hAnsi="Times New Roman" w:cs="Times New Roman"/>
        </w:rPr>
      </w:pPr>
    </w:p>
    <w:p w:rsidR="00EC1502" w:rsidRPr="000E6606" w:rsidRDefault="00EC1502" w:rsidP="00FC3000">
      <w:pPr>
        <w:jc w:val="both"/>
        <w:rPr>
          <w:rFonts w:ascii="Times New Roman" w:hAnsi="Times New Roman" w:cs="Times New Roman"/>
        </w:rPr>
      </w:pP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lastRenderedPageBreak/>
        <w:t>(2) Etikai vétséget követ el és fegyelmi eljárás alá vonható az a sportszakember, aki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a) versenyzőjét a 4. §. (1) bekezdésében meghatározott cselekmények vagy magatartásformák valamelyikére felbújtja, azok elkövetésében közreműködik,</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b) edzőtáborban, külföldi vagy hazai rendezésű sporteseményen drogot vagy mértéktelenül alkoholt fogyaszt, vagy ezek fogyasztására mást felbújt,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c) népszerűségének kihasználásával a sportág vagy saját hírnevéhez méltatlan magatartást tanúsít,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d) szakembertársai eredményeit, tevékenységét méltánytalanul becsmérli,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e) sportrendezvényen szakembertársait kritizálja, tevékenységüket, szakembertársa versenyzőjének eredményét nyilvánosan becsmérli és ezáltal a sportrendezvény helyszínén tartózkodó más személyeket befolyásol.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(3) Etikai vétséget követ el és fegyelmi eljárás alá vonható az a tisztségviselő, aki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a) nyilvános szereplés alkalmával a MÖSZ nevében olyan nyilatkozatot, amely nem felel meg a MÖSZ testületi, közgyűlési döntéseinek,</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b) tisztségviselői feladataiból adódó munkában tartósan érdektelen, a testületi ülések több, mint 50 %-án – méltánylást érdemlő ok kivételével – nem vesz részt,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c) a testületben vállat feladatának nem teljesítésével erkölcsi vagy anyagi kárt okoz a </w:t>
      </w:r>
      <w:proofErr w:type="spellStart"/>
      <w:r w:rsidRPr="000E6606">
        <w:rPr>
          <w:rFonts w:ascii="Times New Roman" w:hAnsi="Times New Roman" w:cs="Times New Roman"/>
        </w:rPr>
        <w:t>MÖSZ-nek</w:t>
      </w:r>
      <w:proofErr w:type="spellEnd"/>
      <w:r w:rsidRPr="000E6606">
        <w:rPr>
          <w:rFonts w:ascii="Times New Roman" w:hAnsi="Times New Roman" w:cs="Times New Roman"/>
        </w:rPr>
        <w: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d) drogot vagy mértéktelenül alkoholt fogyaszt, vagy ezek fogyasztására mást felbújt,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e) népszerűségének kihasználásával a sportág vagy saját hírnevéhez méltatlan magatartást tanúsít,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f) a sportágban tevékenységet folytató sportszakemberek vagy tisztségviselő társai eredményeit, tevékenységét méltánytalanul becsmérli.</w:t>
      </w:r>
    </w:p>
    <w:p w:rsidR="00FC3000" w:rsidRPr="000E6606" w:rsidRDefault="00FC3000" w:rsidP="00FC3000">
      <w:pPr>
        <w:jc w:val="both"/>
        <w:rPr>
          <w:rFonts w:ascii="Times New Roman" w:hAnsi="Times New Roman" w:cs="Times New Roman"/>
        </w:rPr>
      </w:pP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5.§</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Általános elvek</w:t>
      </w:r>
    </w:p>
    <w:p w:rsidR="00FC3000" w:rsidRPr="000E6606" w:rsidRDefault="00FC3000" w:rsidP="00FC3000">
      <w:pPr>
        <w:spacing w:before="100" w:beforeAutospacing="1" w:after="0" w:line="240" w:lineRule="auto"/>
        <w:jc w:val="both"/>
        <w:rPr>
          <w:rFonts w:ascii="Times New Roman" w:eastAsia="Times New Roman" w:hAnsi="Times New Roman" w:cs="Times New Roman"/>
          <w:lang w:eastAsia="hu-HU"/>
        </w:rPr>
      </w:pPr>
      <w:r w:rsidRPr="000E6606">
        <w:rPr>
          <w:rFonts w:ascii="Times New Roman" w:hAnsi="Times New Roman" w:cs="Times New Roman"/>
        </w:rPr>
        <w:t xml:space="preserve">(1) </w:t>
      </w:r>
      <w:r w:rsidRPr="000E6606">
        <w:rPr>
          <w:rFonts w:ascii="Times New Roman" w:eastAsia="Times New Roman" w:hAnsi="Times New Roman" w:cs="Times New Roman"/>
          <w:b/>
          <w:bCs/>
          <w:lang w:eastAsia="hu-HU"/>
        </w:rPr>
        <w:t>A hátrányos megkülönböztetés tilalma</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a) Tilos bárkit akár közvetlenül vagy közvetve neme, faji hovatartozása, bőrszíne, nemzetisége, nemzetiséghez való tartozása, anyanyelve, fogyatékossága, egészségi állapota, vallási vagy világnézeti meggyőződése, politikai vagy más véleménye, családi állapota, nemi identitása, életkora, társadalmi származása, vagyoni helyzete vagy bármely más egyéb tulajdonsága miatt hátrányosan megkülönböztetni.</w:t>
      </w:r>
      <w:r w:rsidRPr="000E6606">
        <w:rPr>
          <w:rFonts w:ascii="Times New Roman" w:eastAsia="Times New Roman" w:hAnsi="Times New Roman" w:cs="Times New Roman"/>
          <w:lang w:eastAsia="hu-HU"/>
        </w:rPr>
        <w:br/>
      </w:r>
    </w:p>
    <w:p w:rsidR="00FC3000" w:rsidRPr="000E6606" w:rsidRDefault="00FC3000" w:rsidP="00FC3000">
      <w:pPr>
        <w:spacing w:after="0" w:line="240" w:lineRule="auto"/>
        <w:jc w:val="both"/>
        <w:rPr>
          <w:rFonts w:ascii="Times New Roman" w:eastAsia="Times New Roman" w:hAnsi="Times New Roman" w:cs="Times New Roman"/>
          <w:b/>
          <w:lang w:eastAsia="hu-HU"/>
        </w:rPr>
      </w:pPr>
      <w:r w:rsidRPr="000E6606">
        <w:rPr>
          <w:rFonts w:ascii="Times New Roman" w:eastAsia="Times New Roman" w:hAnsi="Times New Roman" w:cs="Times New Roman"/>
          <w:b/>
          <w:lang w:eastAsia="hu-HU"/>
        </w:rPr>
        <w:t xml:space="preserve">(2) Fair Play </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a) Azon személyek, akikre jelen szabályzat személyi hatálya kiterjed kötelesek betartani a versenyszabályokat, valamint a különböző versenyek, bajnokságok, szabályait. Kötelesek a versenybírókkal, az ellenfelekkel és a versenyen résztvevő minden más személlyel (a nézőkkel, a csapatvezetőkkel, a szülőkkel, a média képviselőivel) szemben sportszerű magatartást tanúsítani. A fair play szabályait minden résztvevő mind a sportesemény előtt, mind annak tartama alatt kötelesek betartani. </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lastRenderedPageBreak/>
        <w:t>b) A versenyek minden szereplőjét ösztönözni kell, hogy e viselkedési szabályok szerinti magatartást tanúsítsanak a sportesemény előtt, alatt és után, bármi legyen annak eredménye és a versenybíróság döntése.</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b/>
          <w:lang w:eastAsia="hu-HU"/>
        </w:rPr>
      </w:pPr>
      <w:r w:rsidRPr="000E6606">
        <w:rPr>
          <w:rFonts w:ascii="Times New Roman" w:eastAsia="Times New Roman" w:hAnsi="Times New Roman" w:cs="Times New Roman"/>
          <w:b/>
          <w:lang w:eastAsia="hu-HU"/>
        </w:rPr>
        <w:t>(3) Méltóság</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a) Mindenki köteles mások méltóságát tiszteletben tartani. A közvetlen vagy közvetett zaklatás bármilyen formája - </w:t>
      </w:r>
      <w:r w:rsidR="00EA5F74" w:rsidRPr="000E6606">
        <w:rPr>
          <w:rFonts w:ascii="Times New Roman" w:eastAsia="Times New Roman" w:hAnsi="Times New Roman" w:cs="Times New Roman"/>
          <w:lang w:eastAsia="hu-HU"/>
        </w:rPr>
        <w:t xml:space="preserve">így különösen a fizikai, pszichikai, </w:t>
      </w:r>
      <w:r w:rsidRPr="000E6606">
        <w:rPr>
          <w:rFonts w:ascii="Times New Roman" w:eastAsia="Times New Roman" w:hAnsi="Times New Roman" w:cs="Times New Roman"/>
          <w:lang w:eastAsia="hu-HU"/>
        </w:rPr>
        <w:t>szexuális, szakmai - tilos.</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w:t>
      </w:r>
      <w:r w:rsidRPr="000E6606">
        <w:rPr>
          <w:rFonts w:ascii="Times New Roman" w:eastAsia="Times New Roman" w:hAnsi="Times New Roman" w:cs="Times New Roman"/>
          <w:b/>
          <w:lang w:eastAsia="hu-HU"/>
        </w:rPr>
        <w:t>4) A sportolók védelme</w:t>
      </w:r>
      <w:r w:rsidRPr="000E6606">
        <w:rPr>
          <w:rFonts w:ascii="Times New Roman" w:eastAsia="Times New Roman" w:hAnsi="Times New Roman" w:cs="Times New Roman"/>
          <w:lang w:eastAsia="hu-HU"/>
        </w:rPr>
        <w:t xml:space="preserve"> </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a) A sportolókat a versenyeken, edzőtáborokban nemek szerint elkülönítve kell elszállásolni. </w:t>
      </w:r>
    </w:p>
    <w:p w:rsidR="00FC3000" w:rsidRPr="000E6606" w:rsidRDefault="00FC3000" w:rsidP="00FC3000">
      <w:pPr>
        <w:spacing w:after="0" w:line="240" w:lineRule="auto"/>
        <w:jc w:val="both"/>
        <w:rPr>
          <w:rFonts w:ascii="Times New Roman" w:eastAsia="Times New Roman" w:hAnsi="Times New Roman" w:cs="Times New Roman"/>
          <w:lang w:eastAsia="hu-HU"/>
        </w:rPr>
      </w:pPr>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b) Versenyeken, edzőtáborokban a sportszakembereket, valamint a MÖSZ tisztségviselőit a sportolókkal közösen elhelyezni tilos, kivéve, ha a sportszakember, valamint a MÖSZ tisztségviselője a sportoló szülője, törvényes képviselője, testvére vagy élettársa. </w:t>
      </w:r>
      <w:bookmarkStart w:id="0" w:name="_GoBack"/>
      <w:bookmarkEnd w:id="0"/>
    </w:p>
    <w:p w:rsidR="00FC3000" w:rsidRPr="000E6606" w:rsidRDefault="00FC3000" w:rsidP="00FC3000">
      <w:pPr>
        <w:spacing w:after="0" w:line="240" w:lineRule="auto"/>
        <w:jc w:val="both"/>
        <w:rPr>
          <w:rFonts w:ascii="Times New Roman" w:eastAsia="Times New Roman" w:hAnsi="Times New Roman" w:cs="Times New Roman"/>
          <w:lang w:eastAsia="hu-HU"/>
        </w:rPr>
      </w:pPr>
      <w:r w:rsidRPr="000E6606">
        <w:rPr>
          <w:rFonts w:ascii="Times New Roman" w:eastAsia="Times New Roman" w:hAnsi="Times New Roman" w:cs="Times New Roman"/>
          <w:lang w:eastAsia="hu-HU"/>
        </w:rPr>
        <w:t xml:space="preserve">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6.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A sportoló kötelezettségei</w:t>
      </w:r>
    </w:p>
    <w:p w:rsidR="00FC3000" w:rsidRPr="000E6606" w:rsidRDefault="00FC3000" w:rsidP="00FC3000">
      <w:pPr>
        <w:jc w:val="both"/>
        <w:rPr>
          <w:rFonts w:ascii="Times New Roman" w:hAnsi="Times New Roman" w:cs="Times New Roman"/>
          <w:b/>
        </w:rPr>
      </w:pPr>
      <w:r w:rsidRPr="000E6606">
        <w:rPr>
          <w:rFonts w:ascii="Times New Roman" w:hAnsi="Times New Roman" w:cs="Times New Roman"/>
          <w:b/>
        </w:rPr>
        <w:t>(1) A sportoló köteles:</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a) Azonosulni a sport, ezen belül a Magyar Ökölvívó Szakszövetség általános céljaival és konkrét célkitűzéseivel.</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b) Tiszteletben tartani az olimpiai eszméket, valamint a sportág hagyományait és értékeit, a nemzeti válogatottat.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c) A Magyar Ökölvívó Szakszövetség szabályzatait betartani, védeni az ökölvívás jó hírnevét, a tisztességes játék (fair play) szabályait sértő magatartás minden formáját elkerülni a versenyekre történő nevezéskor, valamint a versenyek során.</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d) Egészséges életmódot folytatni, tartózkodni a drog, illetőleg a mértéktelen alkoholfogyasztástól.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e) A MÖSZ által használatba adott sporteszközt, sportfelszerelést szakszerűen gondosan használni, tárolni, karbantartani, ezen eszközök épségét megóvni.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f) Példamutató magatartást tanúsítani a fiatal sportolók, sporttársai, szakembertársai felé. </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g) A sportágban tevékenységet folytató társai munkáját, eredményeit elismerni, tiszteletben tartani.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h) Példamutató magatartást tanúsítani, tartózkodni minden olyan magatartástól, amely a társadalom által elfogadott alapvető illemszabályokat, erkölcsi normákat sérti.</w:t>
      </w:r>
    </w:p>
    <w:p w:rsidR="00FC3000" w:rsidRPr="000E6606" w:rsidRDefault="00FC3000" w:rsidP="00FC3000">
      <w:pPr>
        <w:pStyle w:val="Cmsor1"/>
        <w:spacing w:before="0"/>
        <w:jc w:val="center"/>
        <w:rPr>
          <w:rFonts w:ascii="Times New Roman" w:hAnsi="Times New Roman" w:cs="Times New Roman"/>
          <w:b/>
          <w:sz w:val="22"/>
          <w:szCs w:val="22"/>
        </w:rPr>
      </w:pP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6.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A sportszakember kötelezettségei</w:t>
      </w:r>
    </w:p>
    <w:p w:rsidR="00FC3000" w:rsidRPr="000E6606" w:rsidRDefault="00FC3000" w:rsidP="00FC3000">
      <w:pPr>
        <w:jc w:val="both"/>
        <w:rPr>
          <w:rFonts w:ascii="Times New Roman" w:hAnsi="Times New Roman" w:cs="Times New Roman"/>
          <w:b/>
        </w:rPr>
      </w:pPr>
      <w:r w:rsidRPr="000E6606">
        <w:rPr>
          <w:rFonts w:ascii="Times New Roman" w:hAnsi="Times New Roman" w:cs="Times New Roman"/>
          <w:b/>
        </w:rPr>
        <w:t>A sportszakember köteles:</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a) Azonosulni a sport, ezen belül a Magyar Ökölvívó Szakszövetség általános céljaival és konkrét célkitűzéseivel.</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b) Tiszteletben tartani az olimpiai eszméket, valamint a sportág hagyományait és értékeit, a nemzeti válogatottat.</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lastRenderedPageBreak/>
        <w:t>c) A Magyar Ökölvívó Szakszövetség szabályzatait betartani, védeni az ökölvívás jó hírnevét, a tisztességes játék (fair play) szabályait sértő magatartás minden formáját elkerülni a versenyekre történő nevezéskor, valamint a versenyek során.</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d) Példamutató magatartást tanúsítani, szakmai tudását folyamatosan fejleszteni, a MÖSZ által szervezett továbbképzéseken részt venni, a szakszövetség és a kollegák munkáját megbecsülni,</w:t>
      </w:r>
      <w:r w:rsidR="00EA5F74" w:rsidRPr="000E6606">
        <w:rPr>
          <w:rFonts w:ascii="Times New Roman" w:hAnsi="Times New Roman" w:cs="Times New Roman"/>
        </w:rPr>
        <w:t xml:space="preserve"> </w:t>
      </w:r>
      <w:r w:rsidRPr="000E6606">
        <w:rPr>
          <w:rFonts w:ascii="Times New Roman" w:hAnsi="Times New Roman" w:cs="Times New Roman"/>
        </w:rPr>
        <w:t>a szakmai-módszertani újításokat ösztönözni, a szakszövetség jó hírnevét védelmezni, terjeszteni.</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e) Szakmai tevékenysége gyakorlásakor köteles minden olyan magatartástól, célkitűzéstől tartózkodni, amellyel tanítványai testi, erkölcsi, szellemi fejlődését veszélyeztetné.</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f) Köteles sportolóival betartatni a fair play szellemének alapelveit, felhívni a figyelmet a káros és tiltott szerek használatától történő tartózkodásra,</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g) Köteles mindent megtenni a gyermekek, a fiatalok testi-lelki fejlődése érdekében.</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7.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Eljáró szervek</w:t>
      </w: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(1) Az etikai vétség elkövetőjével szemben a Sportfegyelmi Szabályzat rendelkezései szerint kell eljárni.</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8. §</w:t>
      </w:r>
    </w:p>
    <w:p w:rsidR="00FC3000" w:rsidRPr="000E6606" w:rsidRDefault="00FC3000" w:rsidP="00FC3000">
      <w:pPr>
        <w:jc w:val="center"/>
        <w:rPr>
          <w:rFonts w:ascii="Times New Roman" w:hAnsi="Times New Roman" w:cs="Times New Roman"/>
          <w:b/>
        </w:rPr>
      </w:pPr>
      <w:r w:rsidRPr="000E6606">
        <w:rPr>
          <w:rFonts w:ascii="Times New Roman" w:hAnsi="Times New Roman" w:cs="Times New Roman"/>
          <w:b/>
        </w:rPr>
        <w:t>Záró rendelkezések</w:t>
      </w:r>
    </w:p>
    <w:p w:rsidR="00FC3000" w:rsidRPr="000E6606" w:rsidRDefault="00FC3000" w:rsidP="00FC3000">
      <w:pPr>
        <w:pStyle w:val="Cmsor1"/>
        <w:jc w:val="both"/>
        <w:rPr>
          <w:rFonts w:ascii="Times New Roman" w:hAnsi="Times New Roman" w:cs="Times New Roman"/>
          <w:b/>
          <w:sz w:val="22"/>
          <w:szCs w:val="22"/>
        </w:rPr>
      </w:pPr>
      <w:r w:rsidRPr="000E6606">
        <w:rPr>
          <w:rFonts w:ascii="Times New Roman" w:hAnsi="Times New Roman" w:cs="Times New Roman"/>
          <w:sz w:val="22"/>
          <w:szCs w:val="22"/>
        </w:rPr>
        <w:t>(1) Jelen módosított Etikai Kódexet a Magyar Ökölvívó Szakszövetség Elnöksége a MÖSZ-………………………számú határozatával fogadta, a szabályzat 2017……………... napjától hatályos.</w:t>
      </w:r>
    </w:p>
    <w:p w:rsidR="00FC3000" w:rsidRPr="000E6606" w:rsidRDefault="00FC3000" w:rsidP="00FC3000">
      <w:pPr>
        <w:pStyle w:val="Cmsor1"/>
        <w:jc w:val="both"/>
        <w:rPr>
          <w:rFonts w:ascii="Times New Roman" w:hAnsi="Times New Roman" w:cs="Times New Roman"/>
          <w:b/>
          <w:sz w:val="22"/>
          <w:szCs w:val="22"/>
        </w:rPr>
      </w:pPr>
      <w:r w:rsidRPr="000E6606">
        <w:rPr>
          <w:rFonts w:ascii="Times New Roman" w:hAnsi="Times New Roman" w:cs="Times New Roman"/>
          <w:sz w:val="22"/>
          <w:szCs w:val="22"/>
        </w:rPr>
        <w:t xml:space="preserve">(2) A Kódexet a hatálybalépést követően elkövetett etikai vétségek esetén kell alkalmazni. </w:t>
      </w:r>
    </w:p>
    <w:p w:rsidR="00FC3000" w:rsidRPr="000E6606" w:rsidRDefault="00FC3000" w:rsidP="00FC3000">
      <w:pPr>
        <w:pStyle w:val="Cmsor1"/>
        <w:spacing w:before="0"/>
        <w:jc w:val="both"/>
        <w:rPr>
          <w:rFonts w:ascii="Times New Roman" w:hAnsi="Times New Roman" w:cs="Times New Roman"/>
          <w:b/>
          <w:sz w:val="22"/>
          <w:szCs w:val="22"/>
        </w:rPr>
      </w:pPr>
      <w:r w:rsidRPr="000E6606">
        <w:rPr>
          <w:rFonts w:ascii="Times New Roman" w:hAnsi="Times New Roman" w:cs="Times New Roman"/>
          <w:i/>
          <w:iCs/>
          <w:sz w:val="22"/>
          <w:szCs w:val="22"/>
        </w:rPr>
        <w:t xml:space="preserve">(3) </w:t>
      </w:r>
      <w:r w:rsidRPr="000E6606">
        <w:rPr>
          <w:rFonts w:ascii="Times New Roman" w:hAnsi="Times New Roman" w:cs="Times New Roman"/>
          <w:iCs/>
          <w:sz w:val="22"/>
          <w:szCs w:val="22"/>
        </w:rPr>
        <w:t>A MÖSZ Etikai Kódexe az AIBA, az EUBC valamint Magya</w:t>
      </w:r>
      <w:r w:rsidR="00EA5F74" w:rsidRPr="000E6606">
        <w:rPr>
          <w:rFonts w:ascii="Times New Roman" w:hAnsi="Times New Roman" w:cs="Times New Roman"/>
          <w:b/>
          <w:iCs/>
          <w:sz w:val="22"/>
          <w:szCs w:val="22"/>
        </w:rPr>
        <w:t>r sportszövetségek, egyesületek</w:t>
      </w:r>
      <w:r w:rsidRPr="000E6606">
        <w:rPr>
          <w:rFonts w:ascii="Times New Roman" w:hAnsi="Times New Roman" w:cs="Times New Roman"/>
          <w:iCs/>
          <w:sz w:val="22"/>
          <w:szCs w:val="22"/>
        </w:rPr>
        <w:t>, hasonló tárgyú szabályzatának, a MÖSZ Alapszabályának, Sportfegyelmi szabályzatának valamint a vonatkozó jogszabályok figyelembevételével készült.</w:t>
      </w:r>
    </w:p>
    <w:p w:rsidR="00FC3000" w:rsidRPr="000E6606" w:rsidRDefault="00FC3000" w:rsidP="00FC3000">
      <w:pPr>
        <w:pStyle w:val="Cmsor1"/>
        <w:spacing w:before="0"/>
        <w:jc w:val="both"/>
        <w:rPr>
          <w:rFonts w:ascii="Times New Roman" w:hAnsi="Times New Roman" w:cs="Times New Roman"/>
          <w:b/>
          <w:sz w:val="22"/>
          <w:szCs w:val="22"/>
        </w:rPr>
      </w:pPr>
    </w:p>
    <w:p w:rsidR="00FC3000" w:rsidRPr="000E6606" w:rsidRDefault="00FC3000" w:rsidP="00FC3000">
      <w:pPr>
        <w:pStyle w:val="Cmsor1"/>
        <w:spacing w:before="0"/>
        <w:jc w:val="both"/>
        <w:rPr>
          <w:rFonts w:ascii="Times New Roman" w:hAnsi="Times New Roman" w:cs="Times New Roman"/>
          <w:b/>
          <w:sz w:val="22"/>
          <w:szCs w:val="22"/>
        </w:rPr>
      </w:pPr>
    </w:p>
    <w:p w:rsidR="00FC3000" w:rsidRPr="000E6606" w:rsidRDefault="00FC3000" w:rsidP="00FC3000">
      <w:pPr>
        <w:spacing w:after="0"/>
        <w:jc w:val="both"/>
        <w:rPr>
          <w:rFonts w:ascii="Times New Roman" w:hAnsi="Times New Roman" w:cs="Times New Roman"/>
        </w:rPr>
      </w:pPr>
      <w:r w:rsidRPr="000E6606">
        <w:rPr>
          <w:rFonts w:ascii="Times New Roman" w:hAnsi="Times New Roman" w:cs="Times New Roman"/>
        </w:rPr>
        <w:t>Budapest, 2017. április 26.</w:t>
      </w:r>
    </w:p>
    <w:p w:rsidR="00FC3000" w:rsidRPr="000E6606" w:rsidRDefault="00FC3000" w:rsidP="00FC3000">
      <w:pPr>
        <w:spacing w:after="0"/>
        <w:jc w:val="both"/>
        <w:rPr>
          <w:rFonts w:ascii="Times New Roman" w:hAnsi="Times New Roman" w:cs="Times New Roman"/>
        </w:rPr>
      </w:pPr>
    </w:p>
    <w:p w:rsidR="00FC3000" w:rsidRPr="000E6606" w:rsidRDefault="00FC3000" w:rsidP="00FC3000">
      <w:pPr>
        <w:spacing w:after="0"/>
        <w:jc w:val="both"/>
        <w:rPr>
          <w:rFonts w:ascii="Times New Roman" w:hAnsi="Times New Roman" w:cs="Times New Roman"/>
        </w:rPr>
      </w:pPr>
    </w:p>
    <w:p w:rsidR="00FC3000" w:rsidRPr="000E6606" w:rsidRDefault="00FC3000" w:rsidP="00FC3000">
      <w:pPr>
        <w:spacing w:after="0"/>
        <w:jc w:val="both"/>
        <w:rPr>
          <w:rFonts w:ascii="Times New Roman" w:hAnsi="Times New Roman" w:cs="Times New Roman"/>
        </w:rPr>
      </w:pPr>
    </w:p>
    <w:p w:rsidR="00FC3000" w:rsidRPr="000E6606" w:rsidRDefault="00FC3000" w:rsidP="00FC3000">
      <w:pPr>
        <w:spacing w:after="0"/>
        <w:jc w:val="both"/>
        <w:rPr>
          <w:rFonts w:ascii="Times New Roman" w:hAnsi="Times New Roman" w:cs="Times New Roman"/>
        </w:rPr>
      </w:pPr>
    </w:p>
    <w:p w:rsidR="00FC3000" w:rsidRPr="000E6606" w:rsidRDefault="00FC3000" w:rsidP="00FC3000">
      <w:pPr>
        <w:spacing w:after="0"/>
        <w:jc w:val="both"/>
        <w:rPr>
          <w:rFonts w:ascii="Times New Roman" w:hAnsi="Times New Roman" w:cs="Times New Roman"/>
        </w:rPr>
      </w:pP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00EA5F74" w:rsidRPr="000E6606">
        <w:rPr>
          <w:rFonts w:ascii="Times New Roman" w:hAnsi="Times New Roman" w:cs="Times New Roman"/>
        </w:rPr>
        <w:t xml:space="preserve">      </w:t>
      </w:r>
      <w:r w:rsidRPr="000E6606">
        <w:rPr>
          <w:rFonts w:ascii="Times New Roman" w:hAnsi="Times New Roman" w:cs="Times New Roman"/>
        </w:rPr>
        <w:t xml:space="preserve">  Erdei Zsolt</w:t>
      </w:r>
    </w:p>
    <w:p w:rsidR="00FC3000" w:rsidRPr="000E6606" w:rsidRDefault="00FC3000" w:rsidP="00FC3000">
      <w:pPr>
        <w:spacing w:after="0"/>
        <w:jc w:val="both"/>
        <w:rPr>
          <w:rFonts w:ascii="Times New Roman" w:hAnsi="Times New Roman" w:cs="Times New Roman"/>
        </w:rPr>
      </w:pP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t xml:space="preserve"> </w:t>
      </w:r>
      <w:r w:rsidRPr="000E6606">
        <w:rPr>
          <w:rFonts w:ascii="Times New Roman" w:hAnsi="Times New Roman" w:cs="Times New Roman"/>
        </w:rPr>
        <w:tab/>
      </w:r>
      <w:r w:rsidRPr="000E6606">
        <w:rPr>
          <w:rFonts w:ascii="Times New Roman" w:hAnsi="Times New Roman" w:cs="Times New Roman"/>
        </w:rPr>
        <w:tab/>
        <w:t xml:space="preserve">     Magyar Ökölvívó Szakszövetség </w:t>
      </w:r>
    </w:p>
    <w:p w:rsidR="00FC3000" w:rsidRPr="000E6606" w:rsidRDefault="00FC3000" w:rsidP="00FC3000">
      <w:pPr>
        <w:spacing w:after="0"/>
        <w:jc w:val="both"/>
        <w:rPr>
          <w:rFonts w:ascii="Times New Roman" w:hAnsi="Times New Roman" w:cs="Times New Roman"/>
        </w:rPr>
      </w:pP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r>
      <w:r w:rsidRPr="000E6606">
        <w:rPr>
          <w:rFonts w:ascii="Times New Roman" w:hAnsi="Times New Roman" w:cs="Times New Roman"/>
        </w:rPr>
        <w:tab/>
        <w:t xml:space="preserve">     </w:t>
      </w:r>
      <w:r w:rsidRPr="000E6606">
        <w:rPr>
          <w:rFonts w:ascii="Times New Roman" w:hAnsi="Times New Roman" w:cs="Times New Roman"/>
        </w:rPr>
        <w:tab/>
      </w:r>
      <w:r w:rsidRPr="000E6606">
        <w:rPr>
          <w:rFonts w:ascii="Times New Roman" w:hAnsi="Times New Roman" w:cs="Times New Roman"/>
        </w:rPr>
        <w:tab/>
        <w:t xml:space="preserve">     </w:t>
      </w:r>
      <w:r w:rsidR="00EA5F74" w:rsidRPr="000E6606">
        <w:rPr>
          <w:rFonts w:ascii="Times New Roman" w:hAnsi="Times New Roman" w:cs="Times New Roman"/>
        </w:rPr>
        <w:t xml:space="preserve">       </w:t>
      </w:r>
      <w:r w:rsidRPr="000E6606">
        <w:rPr>
          <w:rFonts w:ascii="Times New Roman" w:hAnsi="Times New Roman" w:cs="Times New Roman"/>
        </w:rPr>
        <w:t xml:space="preserve">elnöke </w:t>
      </w:r>
    </w:p>
    <w:p w:rsidR="00FC3000" w:rsidRPr="000E6606" w:rsidRDefault="00FC3000" w:rsidP="00FC3000">
      <w:pPr>
        <w:jc w:val="both"/>
        <w:rPr>
          <w:rFonts w:ascii="Times New Roman" w:hAnsi="Times New Roman" w:cs="Times New Roman"/>
        </w:rPr>
      </w:pPr>
    </w:p>
    <w:p w:rsidR="00FC3000" w:rsidRPr="000E6606" w:rsidRDefault="00FC3000" w:rsidP="00FC3000">
      <w:pPr>
        <w:jc w:val="both"/>
        <w:rPr>
          <w:rFonts w:ascii="Times New Roman" w:hAnsi="Times New Roman" w:cs="Times New Roman"/>
        </w:rPr>
      </w:pPr>
      <w:r w:rsidRPr="000E6606">
        <w:rPr>
          <w:rFonts w:ascii="Times New Roman" w:hAnsi="Times New Roman" w:cs="Times New Roman"/>
        </w:rPr>
        <w:t xml:space="preserve"> </w:t>
      </w:r>
    </w:p>
    <w:p w:rsidR="00FC3000" w:rsidRPr="000E6606" w:rsidRDefault="00FC3000" w:rsidP="0009451E">
      <w:pPr>
        <w:rPr>
          <w:rFonts w:ascii="Times New Roman" w:hAnsi="Times New Roman" w:cs="Times New Roman"/>
        </w:rPr>
      </w:pPr>
    </w:p>
    <w:p w:rsidR="000E6606" w:rsidRPr="000E6606" w:rsidRDefault="000E6606">
      <w:pPr>
        <w:rPr>
          <w:rFonts w:ascii="Times New Roman" w:hAnsi="Times New Roman" w:cs="Times New Roman"/>
        </w:rPr>
      </w:pPr>
    </w:p>
    <w:sectPr w:rsidR="000E6606" w:rsidRPr="000E6606" w:rsidSect="00DB20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08" w:rsidRDefault="00ED1D08" w:rsidP="00580209">
      <w:pPr>
        <w:spacing w:after="0" w:line="240" w:lineRule="auto"/>
      </w:pPr>
      <w:r>
        <w:separator/>
      </w:r>
    </w:p>
  </w:endnote>
  <w:endnote w:type="continuationSeparator" w:id="0">
    <w:p w:rsidR="00ED1D08" w:rsidRDefault="00ED1D08" w:rsidP="00580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08" w:rsidRDefault="00ED1D08" w:rsidP="00580209">
      <w:pPr>
        <w:spacing w:after="0" w:line="240" w:lineRule="auto"/>
      </w:pPr>
      <w:r>
        <w:separator/>
      </w:r>
    </w:p>
  </w:footnote>
  <w:footnote w:type="continuationSeparator" w:id="0">
    <w:p w:rsidR="00ED1D08" w:rsidRDefault="00ED1D08" w:rsidP="00580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383F"/>
    <w:multiLevelType w:val="hybridMultilevel"/>
    <w:tmpl w:val="0AF232B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5C42930"/>
    <w:multiLevelType w:val="hybridMultilevel"/>
    <w:tmpl w:val="7D128D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7026E3A"/>
    <w:multiLevelType w:val="hybridMultilevel"/>
    <w:tmpl w:val="0BF2A44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F33470"/>
    <w:multiLevelType w:val="hybridMultilevel"/>
    <w:tmpl w:val="F9885D0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C11D12"/>
    <w:multiLevelType w:val="hybridMultilevel"/>
    <w:tmpl w:val="FD0C7B80"/>
    <w:lvl w:ilvl="0" w:tplc="040E0001">
      <w:start w:val="1"/>
      <w:numFmt w:val="bullet"/>
      <w:lvlText w:val=""/>
      <w:lvlJc w:val="left"/>
      <w:pPr>
        <w:ind w:left="787" w:hanging="360"/>
      </w:pPr>
      <w:rPr>
        <w:rFonts w:ascii="Symbol" w:hAnsi="Symbol"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5">
    <w:nsid w:val="1F4841D2"/>
    <w:multiLevelType w:val="hybridMultilevel"/>
    <w:tmpl w:val="8C0AEAC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8C54DE5"/>
    <w:multiLevelType w:val="hybridMultilevel"/>
    <w:tmpl w:val="49C0D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7E912F0"/>
    <w:multiLevelType w:val="hybridMultilevel"/>
    <w:tmpl w:val="8E98C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90F7D9F"/>
    <w:multiLevelType w:val="hybridMultilevel"/>
    <w:tmpl w:val="46A6D6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FE42BB5"/>
    <w:multiLevelType w:val="hybridMultilevel"/>
    <w:tmpl w:val="21866D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8016E3F"/>
    <w:multiLevelType w:val="hybridMultilevel"/>
    <w:tmpl w:val="646E64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F2F64B5"/>
    <w:multiLevelType w:val="hybridMultilevel"/>
    <w:tmpl w:val="73B6B2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F904695"/>
    <w:multiLevelType w:val="hybridMultilevel"/>
    <w:tmpl w:val="17789ED4"/>
    <w:lvl w:ilvl="0" w:tplc="040E000B">
      <w:start w:val="1"/>
      <w:numFmt w:val="bullet"/>
      <w:lvlText w:val=""/>
      <w:lvlJc w:val="left"/>
      <w:pPr>
        <w:ind w:left="787" w:hanging="360"/>
      </w:pPr>
      <w:rPr>
        <w:rFonts w:ascii="Wingdings" w:hAnsi="Wingdings"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13">
    <w:nsid w:val="73CB7302"/>
    <w:multiLevelType w:val="hybridMultilevel"/>
    <w:tmpl w:val="D2CA13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4314943"/>
    <w:multiLevelType w:val="hybridMultilevel"/>
    <w:tmpl w:val="903E2B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DBA2393"/>
    <w:multiLevelType w:val="hybridMultilevel"/>
    <w:tmpl w:val="DDA0E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1"/>
  </w:num>
  <w:num w:numId="5">
    <w:abstractNumId w:val="15"/>
  </w:num>
  <w:num w:numId="6">
    <w:abstractNumId w:val="1"/>
  </w:num>
  <w:num w:numId="7">
    <w:abstractNumId w:val="6"/>
  </w:num>
  <w:num w:numId="8">
    <w:abstractNumId w:val="7"/>
  </w:num>
  <w:num w:numId="9">
    <w:abstractNumId w:val="10"/>
  </w:num>
  <w:num w:numId="10">
    <w:abstractNumId w:val="5"/>
  </w:num>
  <w:num w:numId="11">
    <w:abstractNumId w:val="12"/>
  </w:num>
  <w:num w:numId="12">
    <w:abstractNumId w:val="0"/>
  </w:num>
  <w:num w:numId="13">
    <w:abstractNumId w:val="3"/>
  </w:num>
  <w:num w:numId="14">
    <w:abstractNumId w:val="14"/>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useFELayout/>
  </w:compat>
  <w:rsids>
    <w:rsidRoot w:val="0009451E"/>
    <w:rsid w:val="0009451E"/>
    <w:rsid w:val="000E6606"/>
    <w:rsid w:val="001536E1"/>
    <w:rsid w:val="00225317"/>
    <w:rsid w:val="00226A10"/>
    <w:rsid w:val="002D534F"/>
    <w:rsid w:val="003B5749"/>
    <w:rsid w:val="004B1665"/>
    <w:rsid w:val="00580209"/>
    <w:rsid w:val="00653A21"/>
    <w:rsid w:val="006C4243"/>
    <w:rsid w:val="007876D1"/>
    <w:rsid w:val="007E7554"/>
    <w:rsid w:val="00840F3C"/>
    <w:rsid w:val="00991BC7"/>
    <w:rsid w:val="00C83F79"/>
    <w:rsid w:val="00C86596"/>
    <w:rsid w:val="00DB2041"/>
    <w:rsid w:val="00EA5F74"/>
    <w:rsid w:val="00EB40DF"/>
    <w:rsid w:val="00EC1502"/>
    <w:rsid w:val="00ED1D08"/>
    <w:rsid w:val="00FB7673"/>
    <w:rsid w:val="00FC30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40DF"/>
  </w:style>
  <w:style w:type="paragraph" w:styleId="Cmsor1">
    <w:name w:val="heading 1"/>
    <w:basedOn w:val="Norml"/>
    <w:next w:val="Norml"/>
    <w:link w:val="Cmsor1Char"/>
    <w:uiPriority w:val="9"/>
    <w:qFormat/>
    <w:rsid w:val="00EB40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Cmsor2">
    <w:name w:val="heading 2"/>
    <w:basedOn w:val="Norml"/>
    <w:next w:val="Norml"/>
    <w:link w:val="Cmsor2Char"/>
    <w:uiPriority w:val="9"/>
    <w:semiHidden/>
    <w:unhideWhenUsed/>
    <w:qFormat/>
    <w:rsid w:val="00EB40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Cmsor3">
    <w:name w:val="heading 3"/>
    <w:basedOn w:val="Norml"/>
    <w:next w:val="Norml"/>
    <w:link w:val="Cmsor3Char"/>
    <w:uiPriority w:val="9"/>
    <w:semiHidden/>
    <w:unhideWhenUsed/>
    <w:qFormat/>
    <w:rsid w:val="00EB40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Cmsor4">
    <w:name w:val="heading 4"/>
    <w:basedOn w:val="Norml"/>
    <w:next w:val="Norml"/>
    <w:link w:val="Cmsor4Char"/>
    <w:uiPriority w:val="9"/>
    <w:semiHidden/>
    <w:unhideWhenUsed/>
    <w:qFormat/>
    <w:rsid w:val="00EB40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Cmsor5">
    <w:name w:val="heading 5"/>
    <w:basedOn w:val="Norml"/>
    <w:next w:val="Norml"/>
    <w:link w:val="Cmsor5Char"/>
    <w:uiPriority w:val="9"/>
    <w:semiHidden/>
    <w:unhideWhenUsed/>
    <w:qFormat/>
    <w:rsid w:val="00EB40DF"/>
    <w:pPr>
      <w:keepNext/>
      <w:keepLines/>
      <w:spacing w:before="40" w:after="0"/>
      <w:outlineLvl w:val="4"/>
    </w:pPr>
    <w:rPr>
      <w:rFonts w:asciiTheme="majorHAnsi" w:eastAsiaTheme="majorEastAsia" w:hAnsiTheme="majorHAnsi" w:cstheme="majorBidi"/>
      <w:color w:val="404040" w:themeColor="text1" w:themeTint="BF"/>
    </w:rPr>
  </w:style>
  <w:style w:type="paragraph" w:styleId="Cmsor6">
    <w:name w:val="heading 6"/>
    <w:basedOn w:val="Norml"/>
    <w:next w:val="Norml"/>
    <w:link w:val="Cmsor6Char"/>
    <w:uiPriority w:val="9"/>
    <w:semiHidden/>
    <w:unhideWhenUsed/>
    <w:qFormat/>
    <w:rsid w:val="00EB40DF"/>
    <w:pPr>
      <w:keepNext/>
      <w:keepLines/>
      <w:spacing w:before="40" w:after="0"/>
      <w:outlineLvl w:val="5"/>
    </w:pPr>
    <w:rPr>
      <w:rFonts w:asciiTheme="majorHAnsi" w:eastAsiaTheme="majorEastAsia" w:hAnsiTheme="majorHAnsi" w:cstheme="majorBidi"/>
    </w:rPr>
  </w:style>
  <w:style w:type="paragraph" w:styleId="Cmsor7">
    <w:name w:val="heading 7"/>
    <w:basedOn w:val="Norml"/>
    <w:next w:val="Norml"/>
    <w:link w:val="Cmsor7Char"/>
    <w:uiPriority w:val="9"/>
    <w:semiHidden/>
    <w:unhideWhenUsed/>
    <w:qFormat/>
    <w:rsid w:val="00EB40DF"/>
    <w:pPr>
      <w:keepNext/>
      <w:keepLines/>
      <w:spacing w:before="40"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EB40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Cmsor9">
    <w:name w:val="heading 9"/>
    <w:basedOn w:val="Norml"/>
    <w:next w:val="Norml"/>
    <w:link w:val="Cmsor9Char"/>
    <w:uiPriority w:val="9"/>
    <w:semiHidden/>
    <w:unhideWhenUsed/>
    <w:qFormat/>
    <w:rsid w:val="00EB40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B40DF"/>
    <w:pPr>
      <w:spacing w:after="0" w:line="240" w:lineRule="auto"/>
    </w:pPr>
  </w:style>
  <w:style w:type="character" w:customStyle="1" w:styleId="Cmsor1Char">
    <w:name w:val="Címsor 1 Char"/>
    <w:basedOn w:val="Bekezdsalapbettpusa"/>
    <w:link w:val="Cmsor1"/>
    <w:uiPriority w:val="9"/>
    <w:rsid w:val="00EB40DF"/>
    <w:rPr>
      <w:rFonts w:asciiTheme="majorHAnsi" w:eastAsiaTheme="majorEastAsia" w:hAnsiTheme="majorHAnsi" w:cstheme="majorBidi"/>
      <w:color w:val="262626" w:themeColor="text1" w:themeTint="D9"/>
      <w:sz w:val="32"/>
      <w:szCs w:val="32"/>
    </w:rPr>
  </w:style>
  <w:style w:type="paragraph" w:styleId="Listaszerbekezds">
    <w:name w:val="List Paragraph"/>
    <w:basedOn w:val="Norml"/>
    <w:uiPriority w:val="34"/>
    <w:qFormat/>
    <w:rsid w:val="00FC3000"/>
    <w:pPr>
      <w:ind w:left="720"/>
      <w:contextualSpacing/>
    </w:pPr>
  </w:style>
  <w:style w:type="character" w:styleId="Jegyzethivatkozs">
    <w:name w:val="annotation reference"/>
    <w:basedOn w:val="Bekezdsalapbettpusa"/>
    <w:uiPriority w:val="99"/>
    <w:semiHidden/>
    <w:unhideWhenUsed/>
    <w:rsid w:val="00FC3000"/>
    <w:rPr>
      <w:sz w:val="16"/>
      <w:szCs w:val="16"/>
    </w:rPr>
  </w:style>
  <w:style w:type="paragraph" w:styleId="Jegyzetszveg">
    <w:name w:val="annotation text"/>
    <w:basedOn w:val="Norml"/>
    <w:link w:val="JegyzetszvegChar"/>
    <w:uiPriority w:val="99"/>
    <w:semiHidden/>
    <w:unhideWhenUsed/>
    <w:rsid w:val="00FC3000"/>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FC3000"/>
    <w:rPr>
      <w:sz w:val="20"/>
      <w:szCs w:val="20"/>
    </w:rPr>
  </w:style>
  <w:style w:type="paragraph" w:styleId="Buborkszveg">
    <w:name w:val="Balloon Text"/>
    <w:basedOn w:val="Norml"/>
    <w:link w:val="BuborkszvegChar"/>
    <w:uiPriority w:val="99"/>
    <w:semiHidden/>
    <w:unhideWhenUsed/>
    <w:rsid w:val="00FC30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3000"/>
    <w:rPr>
      <w:rFonts w:ascii="Segoe UI" w:hAnsi="Segoe UI" w:cs="Segoe UI"/>
      <w:sz w:val="18"/>
      <w:szCs w:val="18"/>
    </w:rPr>
  </w:style>
  <w:style w:type="paragraph" w:styleId="Kiemeltidzet">
    <w:name w:val="Intense Quote"/>
    <w:basedOn w:val="Norml"/>
    <w:next w:val="Norml"/>
    <w:link w:val="KiemeltidzetChar"/>
    <w:uiPriority w:val="30"/>
    <w:qFormat/>
    <w:rsid w:val="00EB40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iemeltidzetChar">
    <w:name w:val="Kiemelt idézet Char"/>
    <w:basedOn w:val="Bekezdsalapbettpusa"/>
    <w:link w:val="Kiemeltidzet"/>
    <w:uiPriority w:val="30"/>
    <w:rsid w:val="00EB40DF"/>
    <w:rPr>
      <w:i/>
      <w:iCs/>
      <w:color w:val="404040" w:themeColor="text1" w:themeTint="BF"/>
    </w:rPr>
  </w:style>
  <w:style w:type="character" w:customStyle="1" w:styleId="Cmsor2Char">
    <w:name w:val="Címsor 2 Char"/>
    <w:basedOn w:val="Bekezdsalapbettpusa"/>
    <w:link w:val="Cmsor2"/>
    <w:uiPriority w:val="9"/>
    <w:semiHidden/>
    <w:rsid w:val="00EB40DF"/>
    <w:rPr>
      <w:rFonts w:asciiTheme="majorHAnsi" w:eastAsiaTheme="majorEastAsia" w:hAnsiTheme="majorHAnsi" w:cstheme="majorBidi"/>
      <w:color w:val="262626" w:themeColor="text1" w:themeTint="D9"/>
      <w:sz w:val="28"/>
      <w:szCs w:val="28"/>
    </w:rPr>
  </w:style>
  <w:style w:type="character" w:customStyle="1" w:styleId="Cmsor3Char">
    <w:name w:val="Címsor 3 Char"/>
    <w:basedOn w:val="Bekezdsalapbettpusa"/>
    <w:link w:val="Cmsor3"/>
    <w:uiPriority w:val="9"/>
    <w:semiHidden/>
    <w:rsid w:val="00EB40DF"/>
    <w:rPr>
      <w:rFonts w:asciiTheme="majorHAnsi" w:eastAsiaTheme="majorEastAsia" w:hAnsiTheme="majorHAnsi" w:cstheme="majorBidi"/>
      <w:color w:val="0D0D0D" w:themeColor="text1" w:themeTint="F2"/>
      <w:sz w:val="24"/>
      <w:szCs w:val="24"/>
    </w:rPr>
  </w:style>
  <w:style w:type="character" w:customStyle="1" w:styleId="Cmsor4Char">
    <w:name w:val="Címsor 4 Char"/>
    <w:basedOn w:val="Bekezdsalapbettpusa"/>
    <w:link w:val="Cmsor4"/>
    <w:uiPriority w:val="9"/>
    <w:semiHidden/>
    <w:rsid w:val="00EB40DF"/>
    <w:rPr>
      <w:rFonts w:asciiTheme="majorHAnsi" w:eastAsiaTheme="majorEastAsia" w:hAnsiTheme="majorHAnsi" w:cstheme="majorBidi"/>
      <w:i/>
      <w:iCs/>
      <w:color w:val="404040" w:themeColor="text1" w:themeTint="BF"/>
    </w:rPr>
  </w:style>
  <w:style w:type="character" w:customStyle="1" w:styleId="Cmsor5Char">
    <w:name w:val="Címsor 5 Char"/>
    <w:basedOn w:val="Bekezdsalapbettpusa"/>
    <w:link w:val="Cmsor5"/>
    <w:uiPriority w:val="9"/>
    <w:semiHidden/>
    <w:rsid w:val="00EB40DF"/>
    <w:rPr>
      <w:rFonts w:asciiTheme="majorHAnsi" w:eastAsiaTheme="majorEastAsia" w:hAnsiTheme="majorHAnsi" w:cstheme="majorBidi"/>
      <w:color w:val="404040" w:themeColor="text1" w:themeTint="BF"/>
    </w:rPr>
  </w:style>
  <w:style w:type="character" w:customStyle="1" w:styleId="Cmsor6Char">
    <w:name w:val="Címsor 6 Char"/>
    <w:basedOn w:val="Bekezdsalapbettpusa"/>
    <w:link w:val="Cmsor6"/>
    <w:uiPriority w:val="9"/>
    <w:semiHidden/>
    <w:rsid w:val="00EB40DF"/>
    <w:rPr>
      <w:rFonts w:asciiTheme="majorHAnsi" w:eastAsiaTheme="majorEastAsia" w:hAnsiTheme="majorHAnsi" w:cstheme="majorBidi"/>
    </w:rPr>
  </w:style>
  <w:style w:type="character" w:customStyle="1" w:styleId="Cmsor7Char">
    <w:name w:val="Címsor 7 Char"/>
    <w:basedOn w:val="Bekezdsalapbettpusa"/>
    <w:link w:val="Cmsor7"/>
    <w:uiPriority w:val="9"/>
    <w:semiHidden/>
    <w:rsid w:val="00EB40D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EB40DF"/>
    <w:rPr>
      <w:rFonts w:asciiTheme="majorHAnsi" w:eastAsiaTheme="majorEastAsia" w:hAnsiTheme="majorHAnsi" w:cstheme="majorBidi"/>
      <w:color w:val="262626" w:themeColor="text1" w:themeTint="D9"/>
      <w:sz w:val="21"/>
      <w:szCs w:val="21"/>
    </w:rPr>
  </w:style>
  <w:style w:type="character" w:customStyle="1" w:styleId="Cmsor9Char">
    <w:name w:val="Címsor 9 Char"/>
    <w:basedOn w:val="Bekezdsalapbettpusa"/>
    <w:link w:val="Cmsor9"/>
    <w:uiPriority w:val="9"/>
    <w:semiHidden/>
    <w:rsid w:val="00EB40DF"/>
    <w:rPr>
      <w:rFonts w:asciiTheme="majorHAnsi" w:eastAsiaTheme="majorEastAsia" w:hAnsiTheme="majorHAnsi" w:cstheme="majorBidi"/>
      <w:i/>
      <w:iCs/>
      <w:color w:val="262626" w:themeColor="text1" w:themeTint="D9"/>
      <w:sz w:val="21"/>
      <w:szCs w:val="21"/>
    </w:rPr>
  </w:style>
  <w:style w:type="paragraph" w:styleId="Kpalrs">
    <w:name w:val="caption"/>
    <w:basedOn w:val="Norml"/>
    <w:next w:val="Norml"/>
    <w:uiPriority w:val="35"/>
    <w:semiHidden/>
    <w:unhideWhenUsed/>
    <w:qFormat/>
    <w:rsid w:val="00EB40DF"/>
    <w:pPr>
      <w:spacing w:after="200" w:line="240" w:lineRule="auto"/>
    </w:pPr>
    <w:rPr>
      <w:i/>
      <w:iCs/>
      <w:color w:val="44546A" w:themeColor="text2"/>
      <w:sz w:val="18"/>
      <w:szCs w:val="18"/>
    </w:rPr>
  </w:style>
  <w:style w:type="paragraph" w:styleId="Cm">
    <w:name w:val="Title"/>
    <w:basedOn w:val="Norml"/>
    <w:next w:val="Norml"/>
    <w:link w:val="CmChar"/>
    <w:uiPriority w:val="10"/>
    <w:qFormat/>
    <w:rsid w:val="00EB40DF"/>
    <w:pPr>
      <w:spacing w:after="0" w:line="240" w:lineRule="auto"/>
      <w:contextualSpacing/>
    </w:pPr>
    <w:rPr>
      <w:rFonts w:asciiTheme="majorHAnsi" w:eastAsiaTheme="majorEastAsia" w:hAnsiTheme="majorHAnsi" w:cstheme="majorBidi"/>
      <w:spacing w:val="-10"/>
      <w:sz w:val="56"/>
      <w:szCs w:val="56"/>
    </w:rPr>
  </w:style>
  <w:style w:type="character" w:customStyle="1" w:styleId="CmChar">
    <w:name w:val="Cím Char"/>
    <w:basedOn w:val="Bekezdsalapbettpusa"/>
    <w:link w:val="Cm"/>
    <w:uiPriority w:val="10"/>
    <w:rsid w:val="00EB40DF"/>
    <w:rPr>
      <w:rFonts w:asciiTheme="majorHAnsi" w:eastAsiaTheme="majorEastAsia" w:hAnsiTheme="majorHAnsi" w:cstheme="majorBidi"/>
      <w:spacing w:val="-10"/>
      <w:sz w:val="56"/>
      <w:szCs w:val="56"/>
    </w:rPr>
  </w:style>
  <w:style w:type="paragraph" w:styleId="Alcm">
    <w:name w:val="Subtitle"/>
    <w:basedOn w:val="Norml"/>
    <w:next w:val="Norml"/>
    <w:link w:val="AlcmChar"/>
    <w:uiPriority w:val="11"/>
    <w:qFormat/>
    <w:rsid w:val="00EB40DF"/>
    <w:pPr>
      <w:numPr>
        <w:ilvl w:val="1"/>
      </w:numPr>
    </w:pPr>
    <w:rPr>
      <w:color w:val="5A5A5A" w:themeColor="text1" w:themeTint="A5"/>
      <w:spacing w:val="15"/>
    </w:rPr>
  </w:style>
  <w:style w:type="character" w:customStyle="1" w:styleId="AlcmChar">
    <w:name w:val="Alcím Char"/>
    <w:basedOn w:val="Bekezdsalapbettpusa"/>
    <w:link w:val="Alcm"/>
    <w:uiPriority w:val="11"/>
    <w:rsid w:val="00EB40DF"/>
    <w:rPr>
      <w:color w:val="5A5A5A" w:themeColor="text1" w:themeTint="A5"/>
      <w:spacing w:val="15"/>
    </w:rPr>
  </w:style>
  <w:style w:type="character" w:styleId="Kiemels2">
    <w:name w:val="Strong"/>
    <w:basedOn w:val="Bekezdsalapbettpusa"/>
    <w:uiPriority w:val="22"/>
    <w:qFormat/>
    <w:rsid w:val="00EB40DF"/>
    <w:rPr>
      <w:b/>
      <w:bCs/>
      <w:color w:val="auto"/>
    </w:rPr>
  </w:style>
  <w:style w:type="character" w:styleId="Kiemels">
    <w:name w:val="Emphasis"/>
    <w:basedOn w:val="Bekezdsalapbettpusa"/>
    <w:uiPriority w:val="20"/>
    <w:qFormat/>
    <w:rsid w:val="00EB40DF"/>
    <w:rPr>
      <w:i/>
      <w:iCs/>
      <w:color w:val="auto"/>
    </w:rPr>
  </w:style>
  <w:style w:type="paragraph" w:styleId="Idzet">
    <w:name w:val="Quote"/>
    <w:basedOn w:val="Norml"/>
    <w:next w:val="Norml"/>
    <w:link w:val="IdzetChar"/>
    <w:uiPriority w:val="29"/>
    <w:qFormat/>
    <w:rsid w:val="00EB40DF"/>
    <w:pPr>
      <w:spacing w:before="200"/>
      <w:ind w:left="864" w:right="864"/>
    </w:pPr>
    <w:rPr>
      <w:i/>
      <w:iCs/>
      <w:color w:val="404040" w:themeColor="text1" w:themeTint="BF"/>
    </w:rPr>
  </w:style>
  <w:style w:type="character" w:customStyle="1" w:styleId="IdzetChar">
    <w:name w:val="Idézet Char"/>
    <w:basedOn w:val="Bekezdsalapbettpusa"/>
    <w:link w:val="Idzet"/>
    <w:uiPriority w:val="29"/>
    <w:rsid w:val="00EB40DF"/>
    <w:rPr>
      <w:i/>
      <w:iCs/>
      <w:color w:val="404040" w:themeColor="text1" w:themeTint="BF"/>
    </w:rPr>
  </w:style>
  <w:style w:type="character" w:styleId="Finomkiemels">
    <w:name w:val="Subtle Emphasis"/>
    <w:basedOn w:val="Bekezdsalapbettpusa"/>
    <w:uiPriority w:val="19"/>
    <w:qFormat/>
    <w:rsid w:val="00EB40DF"/>
    <w:rPr>
      <w:i/>
      <w:iCs/>
      <w:color w:val="404040" w:themeColor="text1" w:themeTint="BF"/>
    </w:rPr>
  </w:style>
  <w:style w:type="character" w:styleId="Ershangslyozs">
    <w:name w:val="Intense Emphasis"/>
    <w:basedOn w:val="Bekezdsalapbettpusa"/>
    <w:uiPriority w:val="21"/>
    <w:qFormat/>
    <w:rsid w:val="00EB40DF"/>
    <w:rPr>
      <w:b/>
      <w:bCs/>
      <w:i/>
      <w:iCs/>
      <w:color w:val="auto"/>
    </w:rPr>
  </w:style>
  <w:style w:type="character" w:styleId="Finomhivatkozs">
    <w:name w:val="Subtle Reference"/>
    <w:basedOn w:val="Bekezdsalapbettpusa"/>
    <w:uiPriority w:val="31"/>
    <w:qFormat/>
    <w:rsid w:val="00EB40DF"/>
    <w:rPr>
      <w:smallCaps/>
      <w:color w:val="404040" w:themeColor="text1" w:themeTint="BF"/>
    </w:rPr>
  </w:style>
  <w:style w:type="character" w:styleId="Ershivatkozs">
    <w:name w:val="Intense Reference"/>
    <w:basedOn w:val="Bekezdsalapbettpusa"/>
    <w:uiPriority w:val="32"/>
    <w:qFormat/>
    <w:rsid w:val="00EB40DF"/>
    <w:rPr>
      <w:b/>
      <w:bCs/>
      <w:smallCaps/>
      <w:color w:val="404040" w:themeColor="text1" w:themeTint="BF"/>
      <w:spacing w:val="5"/>
    </w:rPr>
  </w:style>
  <w:style w:type="character" w:styleId="Knyvcme">
    <w:name w:val="Book Title"/>
    <w:basedOn w:val="Bekezdsalapbettpusa"/>
    <w:uiPriority w:val="33"/>
    <w:qFormat/>
    <w:rsid w:val="00EB40DF"/>
    <w:rPr>
      <w:b/>
      <w:bCs/>
      <w:i/>
      <w:iCs/>
      <w:spacing w:val="5"/>
    </w:rPr>
  </w:style>
  <w:style w:type="paragraph" w:styleId="Tartalomjegyzkcmsora">
    <w:name w:val="TOC Heading"/>
    <w:basedOn w:val="Cmsor1"/>
    <w:next w:val="Norml"/>
    <w:uiPriority w:val="39"/>
    <w:semiHidden/>
    <w:unhideWhenUsed/>
    <w:qFormat/>
    <w:rsid w:val="00EB40DF"/>
    <w:pPr>
      <w:outlineLvl w:val="9"/>
    </w:pPr>
  </w:style>
  <w:style w:type="paragraph" w:styleId="lfej">
    <w:name w:val="header"/>
    <w:basedOn w:val="Norml"/>
    <w:link w:val="lfejChar"/>
    <w:uiPriority w:val="99"/>
    <w:unhideWhenUsed/>
    <w:rsid w:val="00580209"/>
    <w:pPr>
      <w:tabs>
        <w:tab w:val="center" w:pos="4536"/>
        <w:tab w:val="right" w:pos="9072"/>
      </w:tabs>
      <w:spacing w:after="0" w:line="240" w:lineRule="auto"/>
    </w:pPr>
  </w:style>
  <w:style w:type="character" w:customStyle="1" w:styleId="lfejChar">
    <w:name w:val="Élőfej Char"/>
    <w:basedOn w:val="Bekezdsalapbettpusa"/>
    <w:link w:val="lfej"/>
    <w:uiPriority w:val="99"/>
    <w:rsid w:val="00580209"/>
  </w:style>
  <w:style w:type="paragraph" w:styleId="llb">
    <w:name w:val="footer"/>
    <w:basedOn w:val="Norml"/>
    <w:link w:val="llbChar"/>
    <w:uiPriority w:val="99"/>
    <w:unhideWhenUsed/>
    <w:rsid w:val="00580209"/>
    <w:pPr>
      <w:tabs>
        <w:tab w:val="center" w:pos="4536"/>
        <w:tab w:val="right" w:pos="9072"/>
      </w:tabs>
      <w:spacing w:after="0" w:line="240" w:lineRule="auto"/>
    </w:pPr>
  </w:style>
  <w:style w:type="character" w:customStyle="1" w:styleId="llbChar">
    <w:name w:val="Élőláb Char"/>
    <w:basedOn w:val="Bekezdsalapbettpusa"/>
    <w:link w:val="llb"/>
    <w:uiPriority w:val="99"/>
    <w:rsid w:val="005802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3DBB-B290-41EB-91EF-91B65718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2765</Words>
  <Characters>16121</Characters>
  <Application>Microsoft Office Word</Application>
  <DocSecurity>0</DocSecurity>
  <Lines>260</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dc:creator>
  <cp:lastModifiedBy>DD</cp:lastModifiedBy>
  <cp:revision>2</cp:revision>
  <cp:lastPrinted>2017-04-25T17:04:00Z</cp:lastPrinted>
  <dcterms:created xsi:type="dcterms:W3CDTF">2017-05-06T22:28:00Z</dcterms:created>
  <dcterms:modified xsi:type="dcterms:W3CDTF">2017-05-06T22:28:00Z</dcterms:modified>
</cp:coreProperties>
</file>